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57358" w14:textId="77777777" w:rsidR="005C2D38" w:rsidRPr="005C2D38" w:rsidRDefault="005C2D38" w:rsidP="005C2D38">
      <w:pPr>
        <w:spacing w:line="276" w:lineRule="auto"/>
        <w:jc w:val="center"/>
        <w:rPr>
          <w:rStyle w:val="BookTitle"/>
          <w:rFonts w:ascii="Mistral" w:hAnsi="Mistral"/>
          <w:b w:val="0"/>
          <w:bCs w:val="0"/>
          <w:smallCaps w:val="0"/>
          <w:spacing w:val="0"/>
          <w:sz w:val="90"/>
          <w:szCs w:val="90"/>
        </w:rPr>
      </w:pPr>
      <w:r w:rsidRPr="005C2D38">
        <w:rPr>
          <w:rFonts w:ascii="Mistral" w:hAnsi="Mistral"/>
          <w:sz w:val="90"/>
          <w:szCs w:val="90"/>
        </w:rPr>
        <w:t>Religion and Popular Culture</w:t>
      </w:r>
    </w:p>
    <w:p w14:paraId="0F26E4AB" w14:textId="77777777" w:rsidR="005C2D38" w:rsidRDefault="005C2D38" w:rsidP="005C2D38">
      <w:pPr>
        <w:jc w:val="center"/>
        <w:rPr>
          <w:b/>
          <w:sz w:val="32"/>
          <w:szCs w:val="32"/>
        </w:rPr>
      </w:pPr>
    </w:p>
    <w:p w14:paraId="621F2499" w14:textId="77777777" w:rsidR="005C2D38" w:rsidRPr="005C2D38" w:rsidRDefault="005C2D38" w:rsidP="005C2D38">
      <w:pPr>
        <w:jc w:val="center"/>
        <w:rPr>
          <w:sz w:val="32"/>
          <w:szCs w:val="32"/>
        </w:rPr>
      </w:pPr>
      <w:r w:rsidRPr="005C2D38">
        <w:rPr>
          <w:sz w:val="32"/>
          <w:szCs w:val="32"/>
        </w:rPr>
        <w:t>REL 240 / Winter 2014-15</w:t>
      </w:r>
    </w:p>
    <w:p w14:paraId="5FCBEF6D" w14:textId="77777777" w:rsidR="005C2D38" w:rsidRPr="005C2D38" w:rsidRDefault="005C2D38" w:rsidP="005C2D38">
      <w:pPr>
        <w:jc w:val="center"/>
        <w:rPr>
          <w:sz w:val="32"/>
          <w:szCs w:val="32"/>
        </w:rPr>
      </w:pPr>
      <w:r w:rsidRPr="005C2D38">
        <w:rPr>
          <w:sz w:val="32"/>
          <w:szCs w:val="32"/>
        </w:rPr>
        <w:t>Phillips Exeter Academy</w:t>
      </w:r>
    </w:p>
    <w:p w14:paraId="2DAD0D61" w14:textId="77777777" w:rsidR="005C2D38" w:rsidRDefault="005C2D38" w:rsidP="005C2D38">
      <w:pPr>
        <w:jc w:val="center"/>
        <w:rPr>
          <w:sz w:val="32"/>
          <w:szCs w:val="32"/>
        </w:rPr>
      </w:pPr>
      <w:r w:rsidRPr="005C2D38">
        <w:rPr>
          <w:sz w:val="32"/>
          <w:szCs w:val="32"/>
        </w:rPr>
        <w:t>Mr. Prescott</w:t>
      </w:r>
    </w:p>
    <w:p w14:paraId="4B6B8E90" w14:textId="77777777" w:rsidR="00D66B71" w:rsidRPr="005C2D38" w:rsidRDefault="00D66B71" w:rsidP="005C2D38">
      <w:pPr>
        <w:jc w:val="center"/>
        <w:rPr>
          <w:sz w:val="32"/>
          <w:szCs w:val="32"/>
        </w:rPr>
      </w:pPr>
    </w:p>
    <w:p w14:paraId="62E7017A" w14:textId="041D5FBC" w:rsidR="005C2D38" w:rsidRPr="007B285F" w:rsidRDefault="00D66B71" w:rsidP="005C2D38">
      <w:pPr>
        <w:jc w:val="center"/>
        <w:rPr>
          <w:b/>
        </w:rPr>
      </w:pPr>
      <w:r>
        <w:rPr>
          <w:b/>
          <w:noProof/>
        </w:rPr>
        <w:drawing>
          <wp:inline distT="0" distB="0" distL="0" distR="0" wp14:anchorId="77305CB1" wp14:editId="225DB004">
            <wp:extent cx="4819545" cy="6057900"/>
            <wp:effectExtent l="0" t="0" r="6985" b="0"/>
            <wp:docPr id="3" name="Picture 3" descr="Macintosh HD:private:var:folders:_5:56jwrcg54pn2jlml56tcw1jc0000gn:T:TemporaryItems:tumblr_inline_mk8q1hM29s1rxiu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_5:56jwrcg54pn2jlml56tcw1jc0000gn:T:TemporaryItems:tumblr_inline_mk8q1hM29s1rxiuc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545" cy="6057900"/>
                    </a:xfrm>
                    <a:prstGeom prst="rect">
                      <a:avLst/>
                    </a:prstGeom>
                    <a:noFill/>
                    <a:ln>
                      <a:noFill/>
                    </a:ln>
                  </pic:spPr>
                </pic:pic>
              </a:graphicData>
            </a:graphic>
          </wp:inline>
        </w:drawing>
      </w:r>
    </w:p>
    <w:p w14:paraId="53308AD9" w14:textId="165FE816" w:rsidR="00361487" w:rsidRDefault="00361487" w:rsidP="005C2D38">
      <w:pPr>
        <w:jc w:val="center"/>
      </w:pPr>
    </w:p>
    <w:p w14:paraId="73D28F5D" w14:textId="77777777" w:rsidR="005C2D38" w:rsidRDefault="005C2D38" w:rsidP="005C2D38">
      <w:pPr>
        <w:jc w:val="center"/>
      </w:pPr>
    </w:p>
    <w:p w14:paraId="6FD2DB58" w14:textId="77777777" w:rsidR="005C2D38" w:rsidRDefault="005C2D38" w:rsidP="005C2D38">
      <w:r>
        <w:lastRenderedPageBreak/>
        <w:t xml:space="preserve">Instructor: Mr. Prescott </w:t>
      </w:r>
    </w:p>
    <w:p w14:paraId="0735A2DA" w14:textId="446CC2D6" w:rsidR="005C2D38" w:rsidRDefault="005C2D38" w:rsidP="005C2D38">
      <w:r>
        <w:t xml:space="preserve">Academy Building, </w:t>
      </w:r>
      <w:r w:rsidR="00380BCA">
        <w:t>Room 225</w:t>
      </w:r>
    </w:p>
    <w:p w14:paraId="2FB53D9E" w14:textId="77777777" w:rsidR="005C2D38" w:rsidRDefault="005C2D38" w:rsidP="005C2D38">
      <w:r>
        <w:t xml:space="preserve">Email: </w:t>
      </w:r>
      <w:hyperlink r:id="rId7" w:history="1">
        <w:r>
          <w:rPr>
            <w:rStyle w:val="Hyperlink"/>
          </w:rPr>
          <w:t>kprescott@exeter.edu</w:t>
        </w:r>
      </w:hyperlink>
      <w:r>
        <w:t xml:space="preserve"> </w:t>
      </w:r>
    </w:p>
    <w:p w14:paraId="5709A79F" w14:textId="4F7EB01C" w:rsidR="005C2D38" w:rsidRDefault="005E14BC" w:rsidP="005C2D38">
      <w:r>
        <w:t>Cell P</w:t>
      </w:r>
      <w:r w:rsidR="005C2D38">
        <w:t>hone: (207) 504-6512</w:t>
      </w:r>
    </w:p>
    <w:p w14:paraId="287054B5" w14:textId="77777777" w:rsidR="005C2D38" w:rsidRDefault="005C2D38" w:rsidP="005C2D38">
      <w:pPr>
        <w:rPr>
          <w:sz w:val="22"/>
        </w:rPr>
      </w:pPr>
    </w:p>
    <w:p w14:paraId="786E6457" w14:textId="77777777" w:rsidR="005C2D38" w:rsidRDefault="005C2D38" w:rsidP="005C2D38">
      <w:pPr>
        <w:jc w:val="center"/>
        <w:rPr>
          <w:b/>
          <w:sz w:val="28"/>
          <w:szCs w:val="28"/>
        </w:rPr>
      </w:pPr>
      <w:r>
        <w:rPr>
          <w:b/>
          <w:sz w:val="28"/>
          <w:szCs w:val="28"/>
        </w:rPr>
        <w:t>COURSE DESCRIPTION</w:t>
      </w:r>
    </w:p>
    <w:p w14:paraId="3E0C4D79" w14:textId="77777777" w:rsidR="005C2D38" w:rsidRDefault="005C2D38" w:rsidP="005C2D38">
      <w:pPr>
        <w:rPr>
          <w:sz w:val="22"/>
        </w:rPr>
      </w:pPr>
    </w:p>
    <w:p w14:paraId="7904FC23" w14:textId="77777777" w:rsidR="005C2D38" w:rsidRDefault="005C2D38" w:rsidP="0002271E">
      <w:pPr>
        <w:jc w:val="both"/>
      </w:pPr>
      <w:r>
        <w:t>Religion 240 has three primary aims: 1) to introduce students to the academic study of religion, 2) to offer students a brief but substantial introduction to major world religions, and 3) to invite students to become more intelligent and articulate interpreters and critics of popular culture. In the process, students examine popular portrayals of religions and the religious, with special attention to enduring stereotypes; they discover the ways that religion and popular culture offer us some of our most powerful cultural narratives, rituals, and symbols; and they explore the ways that our cultural obsessions, like sports and consumerism, blur the boundaries between the “religious” and the “secular.”</w:t>
      </w:r>
    </w:p>
    <w:p w14:paraId="0F6BA817" w14:textId="77777777" w:rsidR="00697149" w:rsidRDefault="00697149" w:rsidP="00697149">
      <w:pPr>
        <w:jc w:val="center"/>
        <w:rPr>
          <w:rStyle w:val="BookTitle"/>
          <w:sz w:val="28"/>
          <w:szCs w:val="28"/>
        </w:rPr>
      </w:pPr>
    </w:p>
    <w:p w14:paraId="62C81DFE" w14:textId="77777777" w:rsidR="00697149" w:rsidRPr="00E5391D" w:rsidRDefault="00697149" w:rsidP="00697149">
      <w:pPr>
        <w:jc w:val="center"/>
        <w:rPr>
          <w:rStyle w:val="BookTitle"/>
          <w:sz w:val="28"/>
          <w:szCs w:val="28"/>
        </w:rPr>
      </w:pPr>
      <w:r w:rsidRPr="00E5391D">
        <w:rPr>
          <w:rStyle w:val="BookTitle"/>
          <w:sz w:val="28"/>
          <w:szCs w:val="28"/>
        </w:rPr>
        <w:t>Course Requirements, Evaluation, and Policies</w:t>
      </w:r>
    </w:p>
    <w:p w14:paraId="323384B9" w14:textId="77777777" w:rsidR="00697149" w:rsidRDefault="00697149" w:rsidP="00697149">
      <w:pPr>
        <w:jc w:val="both"/>
        <w:rPr>
          <w:sz w:val="28"/>
          <w:szCs w:val="28"/>
        </w:rPr>
      </w:pPr>
    </w:p>
    <w:p w14:paraId="7D7772D0" w14:textId="77777777" w:rsidR="00697149" w:rsidRDefault="00697149" w:rsidP="00697149">
      <w:pPr>
        <w:jc w:val="both"/>
      </w:pPr>
      <w:r w:rsidRPr="00E5391D">
        <w:rPr>
          <w:b/>
        </w:rPr>
        <w:t>I. Required</w:t>
      </w:r>
      <w:r>
        <w:rPr>
          <w:b/>
        </w:rPr>
        <w:t xml:space="preserve"> Text(s)</w:t>
      </w:r>
      <w:r w:rsidRPr="007B3D1A">
        <w:rPr>
          <w:b/>
        </w:rPr>
        <w:t>:</w:t>
      </w:r>
      <w:r>
        <w:t xml:space="preserve"> Religion 240 course readings packet, distributed in class; other supplemental readings will also be made available as handouts in class, as well as posted on ExeterConnect.</w:t>
      </w:r>
    </w:p>
    <w:p w14:paraId="6A7C8BF2" w14:textId="77777777" w:rsidR="00697149" w:rsidRDefault="00697149" w:rsidP="00697149">
      <w:pPr>
        <w:jc w:val="both"/>
      </w:pPr>
    </w:p>
    <w:p w14:paraId="4711C2D1" w14:textId="77777777" w:rsidR="00697149" w:rsidRDefault="00697149" w:rsidP="00697149">
      <w:pPr>
        <w:jc w:val="both"/>
        <w:rPr>
          <w:b/>
          <w:bCs/>
        </w:rPr>
      </w:pPr>
      <w:r>
        <w:rPr>
          <w:b/>
          <w:bCs/>
        </w:rPr>
        <w:t>II. Evaluation</w:t>
      </w:r>
    </w:p>
    <w:p w14:paraId="60223F4D" w14:textId="1BB0A574" w:rsidR="005C2D38" w:rsidRDefault="005C2D38" w:rsidP="005C2D38">
      <w:pPr>
        <w:rPr>
          <w:bCs/>
        </w:rPr>
      </w:pPr>
    </w:p>
    <w:p w14:paraId="62BF147D" w14:textId="77777777" w:rsidR="00697149" w:rsidRDefault="00697149" w:rsidP="00697149">
      <w:pPr>
        <w:ind w:left="720"/>
      </w:pPr>
      <w:proofErr w:type="spellStart"/>
      <w:r>
        <w:rPr>
          <w:b/>
          <w:bCs/>
        </w:rPr>
        <w:t>i</w:t>
      </w:r>
      <w:proofErr w:type="spellEnd"/>
      <w:r>
        <w:rPr>
          <w:b/>
          <w:bCs/>
        </w:rPr>
        <w:t xml:space="preserve">. Classroom Preparation/Participation (30%) – </w:t>
      </w:r>
      <w:r>
        <w:t>Students must thoroughly complete daily assigned reading and/or writing, and demonstrate command of the material by actively and effectively participating in Harkness discussion.</w:t>
      </w:r>
    </w:p>
    <w:p w14:paraId="58527838" w14:textId="77777777" w:rsidR="00697149" w:rsidRDefault="00697149" w:rsidP="00697149">
      <w:pPr>
        <w:ind w:left="360"/>
        <w:rPr>
          <w:b/>
        </w:rPr>
      </w:pPr>
    </w:p>
    <w:p w14:paraId="66D70155" w14:textId="4B87E582" w:rsidR="0001758F" w:rsidRDefault="00697149" w:rsidP="00697149">
      <w:pPr>
        <w:ind w:left="720"/>
      </w:pPr>
      <w:r>
        <w:rPr>
          <w:b/>
        </w:rPr>
        <w:t xml:space="preserve">ii. Short Essays (25%) – </w:t>
      </w:r>
      <w:r>
        <w:t xml:space="preserve">Students will write </w:t>
      </w:r>
      <w:r w:rsidR="0001758F">
        <w:t>two short essays – one due right before winter break and one at the end of Unit 3 – that will each be 2 pages, typed, double-spaced (First essay is worth 10%, second is worth 15%)</w:t>
      </w:r>
    </w:p>
    <w:p w14:paraId="25757330" w14:textId="77777777" w:rsidR="00697149" w:rsidRDefault="00697149" w:rsidP="00697149">
      <w:pPr>
        <w:ind w:left="720"/>
        <w:rPr>
          <w:u w:val="single"/>
        </w:rPr>
      </w:pPr>
    </w:p>
    <w:p w14:paraId="615B1103" w14:textId="091D52C8" w:rsidR="0001758F" w:rsidRDefault="00697149" w:rsidP="00697149">
      <w:pPr>
        <w:ind w:left="720"/>
      </w:pPr>
      <w:r w:rsidRPr="00697149">
        <w:rPr>
          <w:b/>
        </w:rPr>
        <w:t xml:space="preserve">iii. </w:t>
      </w:r>
      <w:r w:rsidR="0001758F" w:rsidRPr="00697149">
        <w:rPr>
          <w:b/>
        </w:rPr>
        <w:t>Exam (20%)</w:t>
      </w:r>
      <w:r w:rsidR="0001758F">
        <w:t xml:space="preserve"> – Student will take one exam </w:t>
      </w:r>
      <w:r>
        <w:t>that covers Units 1 and 2.</w:t>
      </w:r>
    </w:p>
    <w:p w14:paraId="6EDACFE3" w14:textId="77777777" w:rsidR="00697149" w:rsidRDefault="00697149" w:rsidP="00697149">
      <w:pPr>
        <w:ind w:left="360"/>
      </w:pPr>
    </w:p>
    <w:p w14:paraId="43AAEC28" w14:textId="419A100B" w:rsidR="00697149" w:rsidRDefault="00697149" w:rsidP="00697149">
      <w:pPr>
        <w:ind w:left="720"/>
        <w:rPr>
          <w:b/>
          <w:bCs/>
        </w:rPr>
      </w:pPr>
      <w:r>
        <w:rPr>
          <w:b/>
        </w:rPr>
        <w:t xml:space="preserve">iv. Final Project (25%) – </w:t>
      </w:r>
      <w:r>
        <w:t>Students will research and prepare an independent project on a selected topic in religion and popular culture, culminating in a 20-minute Harkness discussion he or she will facilitate and a two to three page paper she or he will write.</w:t>
      </w:r>
    </w:p>
    <w:p w14:paraId="0F32859D" w14:textId="77777777" w:rsidR="00697149" w:rsidRDefault="00697149" w:rsidP="00697149">
      <w:pPr>
        <w:rPr>
          <w:b/>
          <w:bCs/>
        </w:rPr>
      </w:pPr>
    </w:p>
    <w:p w14:paraId="203C8BAA" w14:textId="4E664BB7" w:rsidR="00697149" w:rsidRPr="00E5391D" w:rsidRDefault="00697149" w:rsidP="00697149">
      <w:pPr>
        <w:ind w:left="720"/>
        <w:rPr>
          <w:b/>
          <w:bCs/>
        </w:rPr>
      </w:pPr>
      <w:r>
        <w:rPr>
          <w:b/>
          <w:bCs/>
        </w:rPr>
        <w:t xml:space="preserve">v. Late Work – </w:t>
      </w:r>
      <w:r w:rsidRPr="00E5391D">
        <w:rPr>
          <w:iCs/>
        </w:rPr>
        <w:t xml:space="preserve">If you feel that you will be unable to complete a written assignment by the due date, please speak to me in advance about the possibility of an extension. It is </w:t>
      </w:r>
      <w:r w:rsidRPr="00E5391D">
        <w:rPr>
          <w:b/>
          <w:iCs/>
          <w:u w:val="single"/>
        </w:rPr>
        <w:t>unacceptable</w:t>
      </w:r>
      <w:r w:rsidRPr="00E5391D">
        <w:rPr>
          <w:iCs/>
        </w:rPr>
        <w:t xml:space="preserve"> to wait until the due date to ask for an extension (barring an extreme circumstance).</w:t>
      </w:r>
      <w:r w:rsidRPr="00E5391D">
        <w:rPr>
          <w:b/>
          <w:iCs/>
        </w:rPr>
        <w:t xml:space="preserve"> </w:t>
      </w:r>
      <w:r w:rsidRPr="00E5391D">
        <w:rPr>
          <w:b/>
          <w:i/>
          <w:iCs/>
        </w:rPr>
        <w:t>All late papers will be marked down one full letter grade for each day of lateness.</w:t>
      </w:r>
      <w:r w:rsidRPr="00E5391D">
        <w:rPr>
          <w:b/>
          <w:iCs/>
        </w:rPr>
        <w:t xml:space="preserve"> </w:t>
      </w:r>
      <w:r>
        <w:rPr>
          <w:iCs/>
        </w:rPr>
        <w:t>Also, please note that plagiarism is</w:t>
      </w:r>
      <w:r w:rsidRPr="00E5391D">
        <w:rPr>
          <w:iCs/>
        </w:rPr>
        <w:t xml:space="preserve"> unacceptable, rarely successful, and will result in the severest of consequences.</w:t>
      </w:r>
    </w:p>
    <w:p w14:paraId="48007B97" w14:textId="77777777" w:rsidR="0001758F" w:rsidRDefault="0001758F" w:rsidP="0001758F"/>
    <w:p w14:paraId="6C88BFA0" w14:textId="552C5130" w:rsidR="00697149" w:rsidRDefault="00697149" w:rsidP="00697149">
      <w:pPr>
        <w:ind w:left="720"/>
        <w:rPr>
          <w:iCs/>
        </w:rPr>
      </w:pPr>
      <w:r>
        <w:rPr>
          <w:b/>
          <w:iCs/>
        </w:rPr>
        <w:t>vi</w:t>
      </w:r>
      <w:r w:rsidRPr="00E5391D">
        <w:rPr>
          <w:b/>
          <w:iCs/>
        </w:rPr>
        <w:t>. Revision Policy</w:t>
      </w:r>
      <w:r>
        <w:rPr>
          <w:b/>
          <w:iCs/>
        </w:rPr>
        <w:t xml:space="preserve"> – </w:t>
      </w:r>
      <w:r>
        <w:rPr>
          <w:iCs/>
        </w:rPr>
        <w:t xml:space="preserve">Any individual that receives a grade </w:t>
      </w:r>
      <w:r>
        <w:rPr>
          <w:i/>
          <w:iCs/>
          <w:u w:val="single"/>
        </w:rPr>
        <w:t>lower than</w:t>
      </w:r>
      <w:r>
        <w:rPr>
          <w:iCs/>
        </w:rPr>
        <w:t xml:space="preserve"> a B- on an essay can revise said essay to bring the grade up to, but no higher than, a B-. Any individual that falls into this category is strongly encouraged to utilize this option.</w:t>
      </w:r>
    </w:p>
    <w:p w14:paraId="664D4131" w14:textId="77777777" w:rsidR="0001758F" w:rsidRDefault="0001758F" w:rsidP="0001758F">
      <w:pPr>
        <w:jc w:val="both"/>
        <w:rPr>
          <w:b/>
          <w:i/>
          <w:iCs/>
        </w:rPr>
      </w:pPr>
    </w:p>
    <w:p w14:paraId="2EBE8813" w14:textId="77777777" w:rsidR="00697149" w:rsidRDefault="00697149" w:rsidP="00697149">
      <w:pPr>
        <w:jc w:val="both"/>
        <w:rPr>
          <w:iCs/>
        </w:rPr>
      </w:pPr>
      <w:r w:rsidRPr="00217FF3">
        <w:rPr>
          <w:b/>
          <w:iCs/>
        </w:rPr>
        <w:t>III. Religious Observances –</w:t>
      </w:r>
      <w:r>
        <w:rPr>
          <w:iCs/>
        </w:rPr>
        <w:t xml:space="preserve"> Some students may wish to take part in religious observances that fall during the term. Should you have a religious observance that conflicts with participation in the course, please contact me as soon as possible to discuss appropriate accommodations.</w:t>
      </w:r>
    </w:p>
    <w:p w14:paraId="5E771CC4" w14:textId="77777777" w:rsidR="00697149" w:rsidRDefault="00697149" w:rsidP="00697149">
      <w:pPr>
        <w:jc w:val="both"/>
        <w:rPr>
          <w:iCs/>
        </w:rPr>
      </w:pPr>
    </w:p>
    <w:p w14:paraId="1A9764B5" w14:textId="77777777" w:rsidR="00697149" w:rsidRDefault="00697149" w:rsidP="00697149">
      <w:pPr>
        <w:jc w:val="both"/>
        <w:rPr>
          <w:iCs/>
        </w:rPr>
      </w:pPr>
      <w:r>
        <w:rPr>
          <w:b/>
          <w:iCs/>
        </w:rPr>
        <w:t xml:space="preserve">IV. Disabilities – </w:t>
      </w:r>
      <w:r>
        <w:rPr>
          <w:iCs/>
        </w:rPr>
        <w:t>Students with learning, physical, or psychiatric disabilities who may require disability-related classroom accommodations are encouraged to see me as soon as possible to discuss your particular needs. All discussions will remain confidential, though I may consult Student Health Services to discuss appropriate implementation of any accommodation requested.</w:t>
      </w:r>
    </w:p>
    <w:p w14:paraId="3CFF394A" w14:textId="77777777" w:rsidR="00697149" w:rsidRDefault="00697149" w:rsidP="00697149">
      <w:pPr>
        <w:jc w:val="both"/>
        <w:rPr>
          <w:iCs/>
        </w:rPr>
      </w:pPr>
    </w:p>
    <w:p w14:paraId="513696C2" w14:textId="566F98D9" w:rsidR="003638B9" w:rsidRPr="00697149" w:rsidRDefault="00697149" w:rsidP="003638B9">
      <w:pPr>
        <w:jc w:val="both"/>
        <w:rPr>
          <w:iCs/>
        </w:rPr>
      </w:pPr>
      <w:r w:rsidRPr="00217FF3">
        <w:rPr>
          <w:b/>
          <w:iCs/>
        </w:rPr>
        <w:t>V. Illness –</w:t>
      </w:r>
      <w:r>
        <w:rPr>
          <w:iCs/>
        </w:rPr>
        <w:t xml:space="preserve"> As noted above under Classroom Preparation/Participation, regular attendance is essential if one is to succeed in this course. However, I recognize illness is an unavoidable part of any academic year. If you will not be able to attend class due to illness, I ask that you please e-mail me so that appropriate plans can be made to make up and missed work.</w:t>
      </w:r>
    </w:p>
    <w:p w14:paraId="47110BA7" w14:textId="77777777" w:rsidR="007367B3" w:rsidRPr="003638B9" w:rsidRDefault="007367B3" w:rsidP="003638B9">
      <w:pPr>
        <w:jc w:val="both"/>
        <w:rPr>
          <w:b/>
          <w:i/>
          <w:iCs/>
        </w:rPr>
      </w:pPr>
    </w:p>
    <w:p w14:paraId="677CD208" w14:textId="77777777" w:rsidR="00713F35" w:rsidRPr="00713F35" w:rsidRDefault="005C2D38" w:rsidP="005C2D38">
      <w:pPr>
        <w:tabs>
          <w:tab w:val="left" w:pos="8280"/>
        </w:tabs>
        <w:jc w:val="center"/>
        <w:rPr>
          <w:rFonts w:ascii="Apple Chancery" w:hAnsi="Apple Chancery" w:cs="Apple Chancery"/>
          <w:b/>
          <w:bCs/>
          <w:sz w:val="36"/>
          <w:szCs w:val="36"/>
          <w:u w:val="single"/>
        </w:rPr>
      </w:pPr>
      <w:r w:rsidRPr="00713F35">
        <w:rPr>
          <w:rFonts w:ascii="Apple Chancery" w:hAnsi="Apple Chancery" w:cs="Apple Chancery"/>
          <w:b/>
          <w:bCs/>
          <w:sz w:val="36"/>
          <w:szCs w:val="36"/>
          <w:u w:val="single"/>
        </w:rPr>
        <w:t xml:space="preserve">Unit </w:t>
      </w:r>
      <w:r w:rsidR="003638B9" w:rsidRPr="00713F35">
        <w:rPr>
          <w:rFonts w:ascii="Apple Chancery" w:hAnsi="Apple Chancery" w:cs="Apple Chancery"/>
          <w:b/>
          <w:bCs/>
          <w:sz w:val="36"/>
          <w:szCs w:val="36"/>
          <w:u w:val="single"/>
        </w:rPr>
        <w:t>1</w:t>
      </w:r>
      <w:r w:rsidRPr="00713F35">
        <w:rPr>
          <w:rFonts w:ascii="Apple Chancery" w:hAnsi="Apple Chancery" w:cs="Apple Chancery"/>
          <w:b/>
          <w:bCs/>
          <w:sz w:val="36"/>
          <w:szCs w:val="36"/>
          <w:u w:val="single"/>
        </w:rPr>
        <w:t xml:space="preserve">: </w:t>
      </w:r>
    </w:p>
    <w:p w14:paraId="1B1C7DB7" w14:textId="3A925852" w:rsidR="005C2D38" w:rsidRPr="00713F35" w:rsidRDefault="005C2D38" w:rsidP="005C2D38">
      <w:pPr>
        <w:tabs>
          <w:tab w:val="left" w:pos="8280"/>
        </w:tabs>
        <w:jc w:val="center"/>
        <w:rPr>
          <w:rFonts w:ascii="Apple Chancery" w:hAnsi="Apple Chancery" w:cs="Apple Chancery"/>
          <w:b/>
          <w:bCs/>
          <w:sz w:val="36"/>
          <w:szCs w:val="36"/>
          <w:u w:val="single"/>
        </w:rPr>
      </w:pPr>
      <w:r w:rsidRPr="00713F35">
        <w:rPr>
          <w:rFonts w:ascii="Apple Chancery" w:hAnsi="Apple Chancery" w:cs="Apple Chancery"/>
          <w:b/>
          <w:bCs/>
          <w:sz w:val="36"/>
          <w:szCs w:val="36"/>
          <w:u w:val="single"/>
        </w:rPr>
        <w:t xml:space="preserve">Introduction to “Religion” </w:t>
      </w:r>
      <w:r w:rsidR="00DE6AEF" w:rsidRPr="00713F35">
        <w:rPr>
          <w:rFonts w:ascii="Apple Chancery" w:hAnsi="Apple Chancery" w:cs="Apple Chancery"/>
          <w:b/>
          <w:bCs/>
          <w:sz w:val="36"/>
          <w:szCs w:val="36"/>
          <w:u w:val="single"/>
        </w:rPr>
        <w:t>&amp;</w:t>
      </w:r>
      <w:r w:rsidRPr="00713F35">
        <w:rPr>
          <w:rFonts w:ascii="Apple Chancery" w:hAnsi="Apple Chancery" w:cs="Apple Chancery"/>
          <w:b/>
          <w:bCs/>
          <w:sz w:val="36"/>
          <w:szCs w:val="36"/>
          <w:u w:val="single"/>
        </w:rPr>
        <w:t xml:space="preserve"> “Popular Culture”</w:t>
      </w:r>
    </w:p>
    <w:p w14:paraId="4C1CBD53" w14:textId="77777777" w:rsidR="005C2D38" w:rsidRDefault="005C2D38" w:rsidP="005C2D38"/>
    <w:p w14:paraId="0597E9A1" w14:textId="4D434AC7" w:rsidR="005C2D38" w:rsidRPr="00161FF0" w:rsidRDefault="00B000AB" w:rsidP="006E4598">
      <w:pPr>
        <w:tabs>
          <w:tab w:val="left" w:pos="1440"/>
        </w:tabs>
        <w:ind w:left="1440" w:hanging="1440"/>
        <w:rPr>
          <w:rFonts w:cs="Times New Roman"/>
          <w:b/>
          <w:bCs/>
          <w:smallCaps/>
          <w:spacing w:val="5"/>
          <w:sz w:val="26"/>
          <w:szCs w:val="26"/>
        </w:rPr>
      </w:pPr>
      <w:r>
        <w:rPr>
          <w:rStyle w:val="BookTitle"/>
          <w:rFonts w:cs="Times New Roman"/>
          <w:sz w:val="26"/>
          <w:szCs w:val="26"/>
        </w:rPr>
        <w:t xml:space="preserve">Tuesday, </w:t>
      </w:r>
      <w:r w:rsidR="00A97BF3">
        <w:rPr>
          <w:rStyle w:val="BookTitle"/>
          <w:rFonts w:cs="Times New Roman"/>
          <w:sz w:val="26"/>
          <w:szCs w:val="26"/>
        </w:rPr>
        <w:t>12/2/14</w:t>
      </w:r>
      <w:r w:rsidR="006E4598" w:rsidRPr="00161FF0">
        <w:rPr>
          <w:rStyle w:val="BookTitle"/>
          <w:rFonts w:cs="Times New Roman"/>
          <w:sz w:val="26"/>
          <w:szCs w:val="26"/>
        </w:rPr>
        <w:t xml:space="preserve"> – </w:t>
      </w:r>
      <w:r w:rsidR="005C2D38" w:rsidRPr="00161FF0">
        <w:rPr>
          <w:rStyle w:val="BookTitle"/>
          <w:rFonts w:cs="Times New Roman"/>
          <w:sz w:val="26"/>
          <w:szCs w:val="26"/>
        </w:rPr>
        <w:t xml:space="preserve">Course Introduction </w:t>
      </w:r>
      <w:r w:rsidR="00DE6AEF">
        <w:rPr>
          <w:rStyle w:val="BookTitle"/>
          <w:rFonts w:cs="Times New Roman"/>
          <w:sz w:val="26"/>
          <w:szCs w:val="26"/>
        </w:rPr>
        <w:t>&amp;</w:t>
      </w:r>
      <w:r w:rsidR="005C2D38" w:rsidRPr="00161FF0">
        <w:rPr>
          <w:rStyle w:val="BookTitle"/>
          <w:rFonts w:cs="Times New Roman"/>
          <w:sz w:val="26"/>
          <w:szCs w:val="26"/>
        </w:rPr>
        <w:t xml:space="preserve"> Overview</w:t>
      </w:r>
    </w:p>
    <w:p w14:paraId="2FEA7C1D" w14:textId="44DE43EE" w:rsidR="005C2D38" w:rsidRPr="005C2D38" w:rsidRDefault="005C2D38" w:rsidP="006E4598">
      <w:pPr>
        <w:pStyle w:val="ListParagraph"/>
        <w:numPr>
          <w:ilvl w:val="0"/>
          <w:numId w:val="4"/>
        </w:numPr>
      </w:pPr>
      <w:r w:rsidRPr="005C2D38">
        <w:t xml:space="preserve">No </w:t>
      </w:r>
      <w:r w:rsidR="00DE6AEF">
        <w:t>assigned readings</w:t>
      </w:r>
    </w:p>
    <w:p w14:paraId="30A44CAE" w14:textId="77777777" w:rsidR="003638B9" w:rsidRDefault="003638B9" w:rsidP="005C2D38">
      <w:pPr>
        <w:rPr>
          <w:b/>
        </w:rPr>
      </w:pPr>
    </w:p>
    <w:p w14:paraId="3B124137" w14:textId="29989644" w:rsidR="005C2D38" w:rsidRDefault="00B000AB" w:rsidP="006E4598">
      <w:pPr>
        <w:tabs>
          <w:tab w:val="left" w:pos="1440"/>
        </w:tabs>
        <w:ind w:left="1440" w:hanging="1440"/>
        <w:rPr>
          <w:rStyle w:val="BookTitle"/>
          <w:sz w:val="26"/>
          <w:szCs w:val="26"/>
        </w:rPr>
      </w:pPr>
      <w:r>
        <w:rPr>
          <w:rStyle w:val="BookTitle"/>
          <w:sz w:val="26"/>
          <w:szCs w:val="26"/>
        </w:rPr>
        <w:t xml:space="preserve">Thursday, </w:t>
      </w:r>
      <w:r w:rsidR="00A97BF3">
        <w:rPr>
          <w:rStyle w:val="BookTitle"/>
          <w:sz w:val="26"/>
          <w:szCs w:val="26"/>
        </w:rPr>
        <w:t>12/4/14</w:t>
      </w:r>
      <w:r w:rsidR="006E4598">
        <w:rPr>
          <w:rStyle w:val="BookTitle"/>
          <w:sz w:val="26"/>
          <w:szCs w:val="26"/>
        </w:rPr>
        <w:t xml:space="preserve"> – </w:t>
      </w:r>
      <w:r w:rsidR="005C2D38">
        <w:rPr>
          <w:rStyle w:val="BookTitle"/>
          <w:sz w:val="26"/>
          <w:szCs w:val="26"/>
        </w:rPr>
        <w:t>What is Religion?</w:t>
      </w:r>
    </w:p>
    <w:p w14:paraId="465CB8F1" w14:textId="5A8F3C21" w:rsidR="005C2D38" w:rsidRDefault="005C2D38" w:rsidP="006E4598">
      <w:pPr>
        <w:pStyle w:val="ListParagraph"/>
        <w:numPr>
          <w:ilvl w:val="0"/>
          <w:numId w:val="4"/>
        </w:numPr>
        <w:tabs>
          <w:tab w:val="left" w:pos="1440"/>
        </w:tabs>
      </w:pPr>
      <w:r w:rsidRPr="006E4598">
        <w:rPr>
          <w:u w:val="single"/>
        </w:rPr>
        <w:t>Read</w:t>
      </w:r>
      <w:r w:rsidR="006E4598">
        <w:t xml:space="preserve">: </w:t>
      </w:r>
      <w:r w:rsidR="003638B9">
        <w:t xml:space="preserve">John L. </w:t>
      </w:r>
      <w:r w:rsidRPr="005C2D38">
        <w:t xml:space="preserve">Esposito, </w:t>
      </w:r>
      <w:r w:rsidR="003638B9">
        <w:t xml:space="preserve">Darrell J. </w:t>
      </w:r>
      <w:proofErr w:type="spellStart"/>
      <w:r w:rsidRPr="005C2D38">
        <w:t>Fasching</w:t>
      </w:r>
      <w:proofErr w:type="spellEnd"/>
      <w:r w:rsidRPr="005C2D38">
        <w:t xml:space="preserve">, and </w:t>
      </w:r>
      <w:r w:rsidR="003638B9">
        <w:t xml:space="preserve">Todd </w:t>
      </w:r>
      <w:r w:rsidRPr="005C2D38">
        <w:t>Lewis,</w:t>
      </w:r>
      <w:r w:rsidR="003638B9">
        <w:t xml:space="preserve"> “Introduction,” in</w:t>
      </w:r>
      <w:r w:rsidRPr="005C2D38">
        <w:t xml:space="preserve"> </w:t>
      </w:r>
      <w:r w:rsidRPr="006E4598">
        <w:rPr>
          <w:i/>
        </w:rPr>
        <w:t>World Religions Today</w:t>
      </w:r>
      <w:r w:rsidR="006E4598">
        <w:t xml:space="preserve"> (</w:t>
      </w:r>
      <w:r w:rsidR="00DE6AEF">
        <w:t>packet pp.</w:t>
      </w:r>
      <w:r w:rsidRPr="005C2D38">
        <w:t xml:space="preserve"> 1-13</w:t>
      </w:r>
      <w:r w:rsidR="006E4598">
        <w:t>)</w:t>
      </w:r>
    </w:p>
    <w:p w14:paraId="6E2FC6D8" w14:textId="77777777" w:rsidR="005C2D38" w:rsidRDefault="005C2D38" w:rsidP="005C2D38">
      <w:pPr>
        <w:tabs>
          <w:tab w:val="left" w:pos="1440"/>
        </w:tabs>
        <w:ind w:left="1440" w:hanging="1440"/>
      </w:pPr>
    </w:p>
    <w:p w14:paraId="39EC4FBE" w14:textId="77777777" w:rsidR="005C2D38" w:rsidRPr="005C2D38" w:rsidRDefault="005C2D38" w:rsidP="006E4598">
      <w:pPr>
        <w:tabs>
          <w:tab w:val="left" w:pos="720"/>
        </w:tabs>
        <w:ind w:left="720" w:hanging="720"/>
        <w:rPr>
          <w:b/>
          <w:bCs/>
          <w:smallCaps/>
          <w:spacing w:val="5"/>
          <w:sz w:val="26"/>
          <w:szCs w:val="26"/>
        </w:rPr>
      </w:pPr>
      <w:r>
        <w:tab/>
      </w:r>
      <w:r w:rsidRPr="005C2D38">
        <w:rPr>
          <w:b/>
          <w:i/>
        </w:rPr>
        <w:t>For Monday and the rest of the term,</w:t>
      </w:r>
      <w:r w:rsidRPr="005C2D38">
        <w:t xml:space="preserve"> </w:t>
      </w:r>
      <w:r w:rsidRPr="005C2D38">
        <w:rPr>
          <w:b/>
          <w:i/>
        </w:rPr>
        <w:t>see the detailed reading guide(s) on Exeter Connect</w:t>
      </w:r>
      <w:r w:rsidRPr="005C2D38">
        <w:t>.</w:t>
      </w:r>
    </w:p>
    <w:p w14:paraId="39BC0EDB" w14:textId="77777777" w:rsidR="005C2D38" w:rsidRDefault="005C2D38" w:rsidP="005C2D38">
      <w:pPr>
        <w:rPr>
          <w:b/>
        </w:rPr>
      </w:pPr>
    </w:p>
    <w:p w14:paraId="67D3152D" w14:textId="5DC96D7E" w:rsidR="00713F35" w:rsidRDefault="00B000AB" w:rsidP="00713F35">
      <w:pPr>
        <w:tabs>
          <w:tab w:val="left" w:pos="1440"/>
        </w:tabs>
        <w:ind w:left="1440" w:hanging="1440"/>
        <w:rPr>
          <w:rStyle w:val="BookTitle"/>
          <w:sz w:val="26"/>
          <w:szCs w:val="26"/>
        </w:rPr>
      </w:pPr>
      <w:r>
        <w:rPr>
          <w:rStyle w:val="BookTitle"/>
          <w:sz w:val="26"/>
          <w:szCs w:val="26"/>
        </w:rPr>
        <w:t xml:space="preserve">Friday, </w:t>
      </w:r>
      <w:r w:rsidR="00713F35">
        <w:rPr>
          <w:rStyle w:val="BookTitle"/>
          <w:sz w:val="26"/>
          <w:szCs w:val="26"/>
        </w:rPr>
        <w:t>12/5/14 – Analyzing Religion &amp; Popular Culture</w:t>
      </w:r>
    </w:p>
    <w:p w14:paraId="27E05849" w14:textId="77777777" w:rsidR="00713F35" w:rsidRPr="00161FF0" w:rsidRDefault="00713F35" w:rsidP="00713F35">
      <w:pPr>
        <w:pStyle w:val="ListParagraph"/>
        <w:numPr>
          <w:ilvl w:val="0"/>
          <w:numId w:val="4"/>
        </w:numPr>
        <w:tabs>
          <w:tab w:val="left" w:pos="1440"/>
        </w:tabs>
        <w:rPr>
          <w:b/>
          <w:bCs/>
          <w:smallCaps/>
          <w:spacing w:val="5"/>
          <w:sz w:val="26"/>
          <w:szCs w:val="26"/>
        </w:rPr>
      </w:pPr>
      <w:r w:rsidRPr="006E4598">
        <w:rPr>
          <w:u w:val="single"/>
        </w:rPr>
        <w:t>Read</w:t>
      </w:r>
      <w:r w:rsidRPr="005C2D38">
        <w:t xml:space="preserve">: Bruce David Forbes, “Finding Religion in Unexpected Places,” from </w:t>
      </w:r>
      <w:r w:rsidRPr="006E4598">
        <w:rPr>
          <w:i/>
        </w:rPr>
        <w:t>Religion and Popular Culture in America</w:t>
      </w:r>
      <w:r>
        <w:t xml:space="preserve"> (packet pp.</w:t>
      </w:r>
      <w:r w:rsidRPr="005C2D38">
        <w:t xml:space="preserve"> 1</w:t>
      </w:r>
      <w:r>
        <w:t>4-23)</w:t>
      </w:r>
    </w:p>
    <w:p w14:paraId="64A7A270" w14:textId="77777777" w:rsidR="00713F35" w:rsidRDefault="00713F35" w:rsidP="004C2FA0">
      <w:pPr>
        <w:tabs>
          <w:tab w:val="left" w:pos="1440"/>
        </w:tabs>
        <w:ind w:left="1440" w:hanging="1440"/>
        <w:rPr>
          <w:rStyle w:val="BookTitle"/>
          <w:sz w:val="26"/>
          <w:szCs w:val="26"/>
        </w:rPr>
      </w:pPr>
    </w:p>
    <w:p w14:paraId="72EF3A68" w14:textId="46452D7E" w:rsidR="00713F35" w:rsidRPr="00713F35" w:rsidRDefault="00713F35" w:rsidP="00713F35">
      <w:pPr>
        <w:tabs>
          <w:tab w:val="left" w:pos="1440"/>
        </w:tabs>
        <w:ind w:left="720"/>
        <w:rPr>
          <w:rStyle w:val="BookTitle"/>
          <w:i/>
          <w:sz w:val="26"/>
          <w:szCs w:val="26"/>
        </w:rPr>
      </w:pPr>
      <w:r w:rsidRPr="00DE6AEF">
        <w:rPr>
          <w:b/>
          <w:i/>
        </w:rPr>
        <w:t>Don't forget to look at the reading guide on Exeter Connect!</w:t>
      </w:r>
    </w:p>
    <w:p w14:paraId="5EA09912" w14:textId="77777777" w:rsidR="00713F35" w:rsidRDefault="00713F35" w:rsidP="004C2FA0">
      <w:pPr>
        <w:tabs>
          <w:tab w:val="left" w:pos="1440"/>
        </w:tabs>
        <w:ind w:left="1440" w:hanging="1440"/>
        <w:rPr>
          <w:rStyle w:val="BookTitle"/>
          <w:sz w:val="26"/>
          <w:szCs w:val="26"/>
        </w:rPr>
      </w:pPr>
    </w:p>
    <w:p w14:paraId="1247989F" w14:textId="77777777" w:rsidR="00697149" w:rsidRDefault="00697149" w:rsidP="004C2FA0">
      <w:pPr>
        <w:tabs>
          <w:tab w:val="left" w:pos="1440"/>
        </w:tabs>
        <w:ind w:left="1440" w:hanging="1440"/>
        <w:rPr>
          <w:rStyle w:val="BookTitle"/>
          <w:sz w:val="26"/>
          <w:szCs w:val="26"/>
        </w:rPr>
      </w:pPr>
    </w:p>
    <w:p w14:paraId="6756E1C4" w14:textId="61BEE5FB" w:rsidR="004C2FA0" w:rsidRDefault="007B676C" w:rsidP="004C2FA0">
      <w:pPr>
        <w:tabs>
          <w:tab w:val="left" w:pos="1440"/>
        </w:tabs>
        <w:ind w:left="1440" w:hanging="1440"/>
        <w:rPr>
          <w:rStyle w:val="BookTitle"/>
          <w:sz w:val="26"/>
          <w:szCs w:val="26"/>
        </w:rPr>
      </w:pPr>
      <w:r>
        <w:rPr>
          <w:rStyle w:val="BookTitle"/>
          <w:sz w:val="26"/>
          <w:szCs w:val="26"/>
        </w:rPr>
        <w:t>Saturday, 12/6/14</w:t>
      </w:r>
      <w:r w:rsidR="00713F35">
        <w:rPr>
          <w:rStyle w:val="BookTitle"/>
          <w:sz w:val="26"/>
          <w:szCs w:val="26"/>
        </w:rPr>
        <w:t xml:space="preserve"> – Rites of Passage</w:t>
      </w:r>
    </w:p>
    <w:p w14:paraId="0B1FF812" w14:textId="3DBB1D15" w:rsidR="004C2FA0" w:rsidRDefault="004C2FA0" w:rsidP="004C2FA0">
      <w:pPr>
        <w:pStyle w:val="ListParagraph"/>
        <w:numPr>
          <w:ilvl w:val="0"/>
          <w:numId w:val="4"/>
        </w:numPr>
        <w:tabs>
          <w:tab w:val="left" w:pos="1440"/>
        </w:tabs>
      </w:pPr>
      <w:r w:rsidRPr="006E4598">
        <w:rPr>
          <w:u w:val="single"/>
        </w:rPr>
        <w:t>Read</w:t>
      </w:r>
      <w:r>
        <w:t xml:space="preserve">: Victor Turner, “Betwixt and Between,” in </w:t>
      </w:r>
      <w:r>
        <w:rPr>
          <w:i/>
        </w:rPr>
        <w:t>The Forest of Symbols</w:t>
      </w:r>
      <w:r>
        <w:t xml:space="preserve"> (handout in class)</w:t>
      </w:r>
    </w:p>
    <w:p w14:paraId="68462DC6" w14:textId="77777777" w:rsidR="004C2FA0" w:rsidRDefault="004C2FA0" w:rsidP="00713F35">
      <w:pPr>
        <w:tabs>
          <w:tab w:val="left" w:pos="1440"/>
        </w:tabs>
        <w:rPr>
          <w:rStyle w:val="BookTitle"/>
          <w:sz w:val="26"/>
          <w:szCs w:val="26"/>
        </w:rPr>
      </w:pPr>
    </w:p>
    <w:p w14:paraId="4D47B15D" w14:textId="02B50338" w:rsidR="002359D7" w:rsidRDefault="007B676C" w:rsidP="002359D7">
      <w:pPr>
        <w:tabs>
          <w:tab w:val="left" w:pos="1440"/>
        </w:tabs>
        <w:ind w:left="1440" w:hanging="1440"/>
        <w:rPr>
          <w:rStyle w:val="BookTitle"/>
          <w:sz w:val="26"/>
          <w:szCs w:val="26"/>
        </w:rPr>
      </w:pPr>
      <w:r>
        <w:rPr>
          <w:rStyle w:val="BookTitle"/>
          <w:sz w:val="26"/>
          <w:szCs w:val="26"/>
        </w:rPr>
        <w:t>Monday, 12/8/14</w:t>
      </w:r>
      <w:r w:rsidR="002359D7">
        <w:rPr>
          <w:rStyle w:val="BookTitle"/>
          <w:sz w:val="26"/>
          <w:szCs w:val="26"/>
        </w:rPr>
        <w:t xml:space="preserve"> – </w:t>
      </w:r>
      <w:r w:rsidR="00713F35">
        <w:rPr>
          <w:rStyle w:val="BookTitle"/>
          <w:sz w:val="26"/>
          <w:szCs w:val="26"/>
        </w:rPr>
        <w:t>Liminality and Communitas</w:t>
      </w:r>
    </w:p>
    <w:p w14:paraId="17BE0906" w14:textId="4E577729" w:rsidR="002359D7" w:rsidRDefault="002359D7" w:rsidP="002359D7">
      <w:pPr>
        <w:pStyle w:val="ListParagraph"/>
        <w:numPr>
          <w:ilvl w:val="0"/>
          <w:numId w:val="4"/>
        </w:numPr>
        <w:tabs>
          <w:tab w:val="left" w:pos="1440"/>
        </w:tabs>
      </w:pPr>
      <w:r>
        <w:rPr>
          <w:u w:val="single"/>
        </w:rPr>
        <w:t>Read</w:t>
      </w:r>
      <w:r w:rsidRPr="004C2FA0">
        <w:t>:</w:t>
      </w:r>
      <w:r>
        <w:t xml:space="preserve"> Victor Turner, “Liminality and Communitas,” in </w:t>
      </w:r>
      <w:r>
        <w:rPr>
          <w:i/>
        </w:rPr>
        <w:t>The Ritual Process</w:t>
      </w:r>
      <w:r>
        <w:t xml:space="preserve"> (handout in class)</w:t>
      </w:r>
    </w:p>
    <w:p w14:paraId="51345F2E" w14:textId="77777777" w:rsidR="000948B6" w:rsidRDefault="000948B6" w:rsidP="006F1A38">
      <w:pPr>
        <w:pStyle w:val="ListParagraph"/>
        <w:tabs>
          <w:tab w:val="left" w:pos="1440"/>
        </w:tabs>
      </w:pPr>
    </w:p>
    <w:p w14:paraId="305D62F3" w14:textId="2B25A285" w:rsidR="000948B6" w:rsidRPr="00A56A9B" w:rsidRDefault="000948B6" w:rsidP="000948B6">
      <w:pPr>
        <w:tabs>
          <w:tab w:val="left" w:pos="1440"/>
        </w:tabs>
        <w:rPr>
          <w:rFonts w:ascii="Times New Roman" w:hAnsi="Times New Roman" w:cs="Times New Roman"/>
          <w:b/>
          <w:bCs/>
          <w:smallCaps/>
          <w:spacing w:val="5"/>
          <w:sz w:val="26"/>
          <w:szCs w:val="26"/>
        </w:rPr>
      </w:pPr>
      <w:r>
        <w:rPr>
          <w:rStyle w:val="BookTitle"/>
          <w:rFonts w:ascii="Times New Roman" w:hAnsi="Times New Roman" w:cs="Times New Roman"/>
          <w:sz w:val="26"/>
          <w:szCs w:val="26"/>
        </w:rPr>
        <w:t>Wednesday, 12/10/14</w:t>
      </w:r>
      <w:r w:rsidRPr="00A56A9B">
        <w:rPr>
          <w:rStyle w:val="BookTitle"/>
          <w:rFonts w:ascii="Times New Roman" w:hAnsi="Times New Roman" w:cs="Times New Roman"/>
          <w:sz w:val="26"/>
          <w:szCs w:val="26"/>
        </w:rPr>
        <w:t xml:space="preserve"> – </w:t>
      </w:r>
      <w:r>
        <w:rPr>
          <w:rStyle w:val="BookTitle"/>
          <w:rFonts w:ascii="Times New Roman" w:hAnsi="Times New Roman" w:cs="Times New Roman"/>
          <w:sz w:val="26"/>
          <w:szCs w:val="26"/>
        </w:rPr>
        <w:t>Sacred Space</w:t>
      </w:r>
    </w:p>
    <w:p w14:paraId="09A9C698" w14:textId="1A3AA798" w:rsidR="000948B6" w:rsidRPr="00633F50" w:rsidRDefault="000948B6" w:rsidP="000948B6">
      <w:pPr>
        <w:pStyle w:val="ListParagraph"/>
        <w:numPr>
          <w:ilvl w:val="0"/>
          <w:numId w:val="32"/>
        </w:numPr>
        <w:rPr>
          <w:rFonts w:cs="Times New Roman"/>
          <w:i/>
          <w:szCs w:val="24"/>
          <w:u w:val="single"/>
        </w:rPr>
      </w:pPr>
      <w:r w:rsidRPr="00A56A9B">
        <w:rPr>
          <w:rFonts w:cs="Times New Roman"/>
          <w:szCs w:val="24"/>
          <w:u w:val="single"/>
        </w:rPr>
        <w:t>Read</w:t>
      </w:r>
      <w:r w:rsidRPr="00A56A9B">
        <w:rPr>
          <w:rFonts w:cs="Times New Roman"/>
          <w:szCs w:val="24"/>
        </w:rPr>
        <w:t xml:space="preserve">: </w:t>
      </w:r>
      <w:r w:rsidR="00847819">
        <w:rPr>
          <w:rFonts w:cs="Times New Roman"/>
          <w:szCs w:val="24"/>
        </w:rPr>
        <w:t xml:space="preserve">Mircea Eliade, “Sacred Space and Making the World Sacred,” in </w:t>
      </w:r>
      <w:r w:rsidR="00847819">
        <w:rPr>
          <w:rFonts w:cs="Times New Roman"/>
          <w:i/>
          <w:szCs w:val="24"/>
        </w:rPr>
        <w:t>The Sacred and the Profane: The Nature of Religion</w:t>
      </w:r>
      <w:r w:rsidR="00847819">
        <w:rPr>
          <w:rFonts w:cs="Times New Roman"/>
          <w:szCs w:val="24"/>
        </w:rPr>
        <w:t xml:space="preserve"> (handout in class)</w:t>
      </w:r>
    </w:p>
    <w:p w14:paraId="16DB391C" w14:textId="77777777" w:rsidR="00510C62" w:rsidRDefault="00510C62" w:rsidP="005C2D38">
      <w:pPr>
        <w:rPr>
          <w:b/>
        </w:rPr>
      </w:pPr>
    </w:p>
    <w:p w14:paraId="5C277544" w14:textId="039E3A05" w:rsidR="006050CD" w:rsidRPr="006E4598" w:rsidRDefault="005C2D38" w:rsidP="006E4598">
      <w:pPr>
        <w:jc w:val="center"/>
        <w:rPr>
          <w:rFonts w:ascii="Apple Chancery" w:hAnsi="Apple Chancery" w:cs="Apple Chancery"/>
          <w:b/>
          <w:sz w:val="36"/>
          <w:szCs w:val="36"/>
          <w:u w:val="single"/>
        </w:rPr>
      </w:pPr>
      <w:r w:rsidRPr="006E4598">
        <w:rPr>
          <w:rFonts w:ascii="Apple Chancery" w:hAnsi="Apple Chancery" w:cs="Apple Chancery"/>
          <w:b/>
          <w:sz w:val="36"/>
          <w:szCs w:val="36"/>
          <w:u w:val="single"/>
        </w:rPr>
        <w:t xml:space="preserve">Unit </w:t>
      </w:r>
      <w:r w:rsidR="004C2FA0">
        <w:rPr>
          <w:rFonts w:ascii="Apple Chancery" w:hAnsi="Apple Chancery" w:cs="Apple Chancery"/>
          <w:b/>
          <w:sz w:val="36"/>
          <w:szCs w:val="36"/>
          <w:u w:val="single"/>
        </w:rPr>
        <w:t>2</w:t>
      </w:r>
      <w:r w:rsidRPr="006E4598">
        <w:rPr>
          <w:rFonts w:ascii="Apple Chancery" w:hAnsi="Apple Chancery" w:cs="Apple Chancery"/>
          <w:b/>
          <w:sz w:val="36"/>
          <w:szCs w:val="36"/>
          <w:u w:val="single"/>
        </w:rPr>
        <w:t xml:space="preserve">: World Religions </w:t>
      </w:r>
      <w:r w:rsidR="00DE6AEF">
        <w:rPr>
          <w:rFonts w:ascii="Apple Chancery" w:hAnsi="Apple Chancery" w:cs="Apple Chancery"/>
          <w:b/>
          <w:sz w:val="36"/>
          <w:szCs w:val="36"/>
          <w:u w:val="single"/>
        </w:rPr>
        <w:t>&amp;</w:t>
      </w:r>
      <w:r w:rsidRPr="006E4598">
        <w:rPr>
          <w:rFonts w:ascii="Apple Chancery" w:hAnsi="Apple Chancery" w:cs="Apple Chancery"/>
          <w:b/>
          <w:sz w:val="36"/>
          <w:szCs w:val="36"/>
          <w:u w:val="single"/>
        </w:rPr>
        <w:t xml:space="preserve"> Popular Culture</w:t>
      </w:r>
    </w:p>
    <w:p w14:paraId="50E8975D" w14:textId="77777777" w:rsidR="005C2D38" w:rsidRPr="000F2578" w:rsidRDefault="005C2D38" w:rsidP="005C2D38">
      <w:pPr>
        <w:rPr>
          <w:b/>
        </w:rPr>
      </w:pPr>
    </w:p>
    <w:p w14:paraId="0603B45D" w14:textId="3E18AE21" w:rsidR="006050CD" w:rsidRDefault="00B000AB" w:rsidP="006E4598">
      <w:pPr>
        <w:tabs>
          <w:tab w:val="left" w:pos="1440"/>
        </w:tabs>
        <w:ind w:left="1440" w:hanging="1440"/>
        <w:rPr>
          <w:rStyle w:val="BookTitle"/>
          <w:sz w:val="26"/>
          <w:szCs w:val="26"/>
        </w:rPr>
      </w:pPr>
      <w:r>
        <w:rPr>
          <w:rStyle w:val="BookTitle"/>
          <w:sz w:val="26"/>
          <w:szCs w:val="26"/>
        </w:rPr>
        <w:t xml:space="preserve">Thursday, </w:t>
      </w:r>
      <w:r w:rsidR="000948B6">
        <w:rPr>
          <w:rStyle w:val="BookTitle"/>
          <w:sz w:val="26"/>
          <w:szCs w:val="26"/>
        </w:rPr>
        <w:t>12/11</w:t>
      </w:r>
      <w:r w:rsidR="00A97BF3">
        <w:rPr>
          <w:rStyle w:val="BookTitle"/>
          <w:sz w:val="26"/>
          <w:szCs w:val="26"/>
        </w:rPr>
        <w:t>/14</w:t>
      </w:r>
      <w:r w:rsidR="006E4598">
        <w:rPr>
          <w:rStyle w:val="BookTitle"/>
          <w:sz w:val="26"/>
          <w:szCs w:val="26"/>
        </w:rPr>
        <w:t xml:space="preserve"> – </w:t>
      </w:r>
      <w:r w:rsidR="00847819">
        <w:rPr>
          <w:rStyle w:val="BookTitle"/>
          <w:sz w:val="26"/>
          <w:szCs w:val="26"/>
        </w:rPr>
        <w:t>Sacred Space in Action</w:t>
      </w:r>
    </w:p>
    <w:p w14:paraId="53DD0DBD" w14:textId="3E722A8C" w:rsidR="00847819" w:rsidRPr="00847819" w:rsidRDefault="00847819" w:rsidP="00847819">
      <w:pPr>
        <w:pStyle w:val="ListParagraph"/>
        <w:numPr>
          <w:ilvl w:val="0"/>
          <w:numId w:val="9"/>
        </w:numPr>
        <w:tabs>
          <w:tab w:val="left" w:pos="720"/>
        </w:tabs>
        <w:ind w:left="720"/>
        <w:rPr>
          <w:b/>
          <w:bCs/>
          <w:smallCaps/>
          <w:spacing w:val="5"/>
          <w:sz w:val="26"/>
          <w:szCs w:val="26"/>
        </w:rPr>
      </w:pPr>
      <w:r>
        <w:t>Class will meet today at Phillips Church</w:t>
      </w:r>
    </w:p>
    <w:p w14:paraId="1A277A8E" w14:textId="1651644B" w:rsidR="00510C62" w:rsidRPr="00847819" w:rsidRDefault="006E4598" w:rsidP="00847819">
      <w:pPr>
        <w:pStyle w:val="ListParagraph"/>
        <w:numPr>
          <w:ilvl w:val="0"/>
          <w:numId w:val="9"/>
        </w:numPr>
        <w:tabs>
          <w:tab w:val="left" w:pos="720"/>
        </w:tabs>
        <w:ind w:left="720"/>
        <w:rPr>
          <w:rStyle w:val="BookTitle"/>
          <w:sz w:val="26"/>
          <w:szCs w:val="26"/>
        </w:rPr>
      </w:pPr>
      <w:r w:rsidRPr="006E4598">
        <w:rPr>
          <w:u w:val="single"/>
        </w:rPr>
        <w:t>Read</w:t>
      </w:r>
      <w:r>
        <w:t xml:space="preserve">: </w:t>
      </w:r>
      <w:r w:rsidR="00DF2E5C">
        <w:t xml:space="preserve">John A. Grim, “Ecology and Religion: Ecology and Indigenous Traditions,” in the </w:t>
      </w:r>
      <w:r w:rsidR="00DF2E5C">
        <w:rPr>
          <w:i/>
        </w:rPr>
        <w:t>Encyclopedia of Religion</w:t>
      </w:r>
      <w:r w:rsidR="005C589C">
        <w:t>, pp. 2616-2619</w:t>
      </w:r>
      <w:r w:rsidR="00DF2E5C">
        <w:t xml:space="preserve"> (handout in class)</w:t>
      </w:r>
    </w:p>
    <w:p w14:paraId="0FAEEDFC" w14:textId="77777777" w:rsidR="00847819" w:rsidRDefault="00847819" w:rsidP="00173B85">
      <w:pPr>
        <w:tabs>
          <w:tab w:val="left" w:pos="2160"/>
        </w:tabs>
        <w:ind w:left="1440" w:hanging="1440"/>
        <w:rPr>
          <w:rStyle w:val="BookTitle"/>
          <w:sz w:val="26"/>
          <w:szCs w:val="26"/>
        </w:rPr>
      </w:pPr>
    </w:p>
    <w:p w14:paraId="31563D4F" w14:textId="689126BE" w:rsidR="006050CD" w:rsidRDefault="00B000AB" w:rsidP="00847819">
      <w:pPr>
        <w:tabs>
          <w:tab w:val="left" w:pos="2160"/>
        </w:tabs>
        <w:rPr>
          <w:rStyle w:val="BookTitle"/>
          <w:sz w:val="26"/>
          <w:szCs w:val="26"/>
        </w:rPr>
      </w:pPr>
      <w:r>
        <w:rPr>
          <w:rStyle w:val="BookTitle"/>
          <w:sz w:val="26"/>
          <w:szCs w:val="26"/>
        </w:rPr>
        <w:t xml:space="preserve">Friday, </w:t>
      </w:r>
      <w:r w:rsidR="000948B6">
        <w:rPr>
          <w:rStyle w:val="BookTitle"/>
          <w:sz w:val="26"/>
          <w:szCs w:val="26"/>
        </w:rPr>
        <w:t>12/12</w:t>
      </w:r>
      <w:r w:rsidR="00A97BF3">
        <w:rPr>
          <w:rStyle w:val="BookTitle"/>
          <w:sz w:val="26"/>
          <w:szCs w:val="26"/>
        </w:rPr>
        <w:t>/14</w:t>
      </w:r>
      <w:r w:rsidR="006E4598">
        <w:rPr>
          <w:rStyle w:val="BookTitle"/>
          <w:sz w:val="26"/>
          <w:szCs w:val="26"/>
        </w:rPr>
        <w:t xml:space="preserve"> – </w:t>
      </w:r>
      <w:r w:rsidR="006050CD" w:rsidRPr="00847819">
        <w:rPr>
          <w:rStyle w:val="BookTitle"/>
        </w:rPr>
        <w:t xml:space="preserve">Indigenous </w:t>
      </w:r>
      <w:r w:rsidR="00847819" w:rsidRPr="00847819">
        <w:rPr>
          <w:rStyle w:val="BookTitle"/>
        </w:rPr>
        <w:t xml:space="preserve">Religious </w:t>
      </w:r>
      <w:r w:rsidR="006E4598" w:rsidRPr="00847819">
        <w:rPr>
          <w:rStyle w:val="BookTitle"/>
        </w:rPr>
        <w:t>Traditions</w:t>
      </w:r>
      <w:r w:rsidR="006050CD" w:rsidRPr="00847819">
        <w:rPr>
          <w:rStyle w:val="BookTitle"/>
        </w:rPr>
        <w:t xml:space="preserve"> </w:t>
      </w:r>
      <w:r w:rsidR="00847819" w:rsidRPr="00847819">
        <w:rPr>
          <w:rStyle w:val="BookTitle"/>
        </w:rPr>
        <w:t>&amp;</w:t>
      </w:r>
      <w:r w:rsidR="006050CD" w:rsidRPr="00847819">
        <w:rPr>
          <w:rStyle w:val="BookTitle"/>
        </w:rPr>
        <w:t xml:space="preserve"> Popular Culture</w:t>
      </w:r>
    </w:p>
    <w:p w14:paraId="547AC0D0" w14:textId="77777777" w:rsidR="006050CD" w:rsidRPr="006E4598" w:rsidRDefault="006E4598" w:rsidP="006E4598">
      <w:pPr>
        <w:pStyle w:val="ListParagraph"/>
        <w:numPr>
          <w:ilvl w:val="0"/>
          <w:numId w:val="9"/>
        </w:numPr>
        <w:tabs>
          <w:tab w:val="left" w:pos="720"/>
        </w:tabs>
        <w:ind w:left="720"/>
        <w:rPr>
          <w:rFonts w:cs="Times New Roman"/>
        </w:rPr>
      </w:pPr>
      <w:r w:rsidRPr="006E4598">
        <w:rPr>
          <w:rFonts w:cs="Times New Roman"/>
          <w:u w:val="single"/>
        </w:rPr>
        <w:t>Read</w:t>
      </w:r>
      <w:r w:rsidRPr="006E4598">
        <w:rPr>
          <w:rFonts w:cs="Times New Roman"/>
        </w:rPr>
        <w:t xml:space="preserve">: </w:t>
      </w:r>
      <w:r w:rsidR="006050CD" w:rsidRPr="006E4598">
        <w:rPr>
          <w:rFonts w:cs="Times New Roman"/>
        </w:rPr>
        <w:t xml:space="preserve">David </w:t>
      </w:r>
      <w:proofErr w:type="spellStart"/>
      <w:r w:rsidR="006050CD" w:rsidRPr="006E4598">
        <w:rPr>
          <w:rFonts w:cs="Times New Roman"/>
        </w:rPr>
        <w:t>Denby</w:t>
      </w:r>
      <w:proofErr w:type="spellEnd"/>
      <w:r w:rsidR="006050CD" w:rsidRPr="006E4598">
        <w:rPr>
          <w:rFonts w:cs="Times New Roman"/>
        </w:rPr>
        <w:t xml:space="preserve">, “Going Native,” from </w:t>
      </w:r>
      <w:r w:rsidR="006050CD" w:rsidRPr="006E4598">
        <w:rPr>
          <w:rFonts w:cs="Times New Roman"/>
          <w:i/>
        </w:rPr>
        <w:t>The New Yorker</w:t>
      </w:r>
      <w:r w:rsidR="00B52F91">
        <w:rPr>
          <w:rFonts w:cs="Times New Roman"/>
        </w:rPr>
        <w:t xml:space="preserve"> (packet pp. 41</w:t>
      </w:r>
      <w:r w:rsidR="00DE47C3">
        <w:rPr>
          <w:rFonts w:cs="Times New Roman"/>
        </w:rPr>
        <w:t>-42)</w:t>
      </w:r>
    </w:p>
    <w:p w14:paraId="0443BF7C" w14:textId="77777777" w:rsidR="006050CD" w:rsidRPr="00690BAA" w:rsidRDefault="006E4598" w:rsidP="006E4598">
      <w:pPr>
        <w:pStyle w:val="ListParagraph"/>
        <w:numPr>
          <w:ilvl w:val="0"/>
          <w:numId w:val="9"/>
        </w:numPr>
        <w:tabs>
          <w:tab w:val="left" w:pos="720"/>
        </w:tabs>
        <w:ind w:left="720"/>
        <w:rPr>
          <w:rStyle w:val="BookTitle"/>
          <w:rFonts w:cs="Times New Roman"/>
          <w:sz w:val="26"/>
          <w:szCs w:val="26"/>
        </w:rPr>
      </w:pPr>
      <w:r w:rsidRPr="006E4598">
        <w:rPr>
          <w:rFonts w:cs="Times New Roman"/>
          <w:u w:val="single"/>
        </w:rPr>
        <w:t>Read</w:t>
      </w:r>
      <w:r w:rsidRPr="006E4598">
        <w:rPr>
          <w:rFonts w:cs="Times New Roman"/>
        </w:rPr>
        <w:t xml:space="preserve">: </w:t>
      </w:r>
      <w:proofErr w:type="spellStart"/>
      <w:r w:rsidR="006050CD" w:rsidRPr="006E4598">
        <w:rPr>
          <w:rFonts w:cs="Times New Roman"/>
        </w:rPr>
        <w:t>Julien</w:t>
      </w:r>
      <w:proofErr w:type="spellEnd"/>
      <w:r w:rsidR="006050CD" w:rsidRPr="006E4598">
        <w:rPr>
          <w:rFonts w:cs="Times New Roman"/>
        </w:rPr>
        <w:t xml:space="preserve"> R. Fielding, “Native American Religion and Film: Interviews with </w:t>
      </w:r>
      <w:r w:rsidR="006050CD" w:rsidRPr="00690BAA">
        <w:rPr>
          <w:rFonts w:cs="Times New Roman"/>
        </w:rPr>
        <w:t xml:space="preserve">Chris Eyre and Sherman </w:t>
      </w:r>
      <w:proofErr w:type="spellStart"/>
      <w:r w:rsidR="006050CD" w:rsidRPr="00690BAA">
        <w:rPr>
          <w:rFonts w:cs="Times New Roman"/>
        </w:rPr>
        <w:t>Alexie</w:t>
      </w:r>
      <w:proofErr w:type="spellEnd"/>
      <w:r w:rsidR="006050CD" w:rsidRPr="00690BAA">
        <w:rPr>
          <w:rFonts w:cs="Times New Roman"/>
        </w:rPr>
        <w:t xml:space="preserve">,” from </w:t>
      </w:r>
      <w:r w:rsidR="006050CD" w:rsidRPr="00690BAA">
        <w:rPr>
          <w:rFonts w:cs="Times New Roman"/>
          <w:i/>
        </w:rPr>
        <w:t>The Journal of Religion and Film</w:t>
      </w:r>
      <w:r w:rsidR="00690BAA">
        <w:rPr>
          <w:rFonts w:cs="Times New Roman"/>
        </w:rPr>
        <w:t xml:space="preserve"> (</w:t>
      </w:r>
      <w:r w:rsidR="00DE47C3">
        <w:rPr>
          <w:rFonts w:cs="Times New Roman"/>
        </w:rPr>
        <w:t>packet pp. 43</w:t>
      </w:r>
      <w:r w:rsidR="006050CD" w:rsidRPr="00690BAA">
        <w:rPr>
          <w:rFonts w:cs="Times New Roman"/>
        </w:rPr>
        <w:t>-</w:t>
      </w:r>
      <w:r w:rsidR="00DE47C3">
        <w:rPr>
          <w:rFonts w:cs="Times New Roman"/>
        </w:rPr>
        <w:t>47</w:t>
      </w:r>
      <w:r w:rsidR="00690BAA">
        <w:rPr>
          <w:rFonts w:cs="Times New Roman"/>
        </w:rPr>
        <w:t>)</w:t>
      </w:r>
      <w:r w:rsidR="006050CD" w:rsidRPr="00690BAA">
        <w:rPr>
          <w:rFonts w:cs="Times New Roman"/>
        </w:rPr>
        <w:t>.</w:t>
      </w:r>
    </w:p>
    <w:p w14:paraId="17D9C6DE" w14:textId="77777777" w:rsidR="00C925AD" w:rsidRPr="00C925AD" w:rsidRDefault="00C925AD" w:rsidP="00C925AD">
      <w:pPr>
        <w:tabs>
          <w:tab w:val="left" w:pos="1440"/>
        </w:tabs>
        <w:ind w:left="720"/>
        <w:rPr>
          <w:rFonts w:ascii="Times New Roman" w:hAnsi="Times New Roman" w:cs="Times New Roman"/>
          <w:u w:val="single"/>
        </w:rPr>
      </w:pPr>
    </w:p>
    <w:p w14:paraId="18AF029A" w14:textId="5D86A330" w:rsidR="00C925AD" w:rsidRPr="00C925AD" w:rsidRDefault="00C925AD" w:rsidP="00C925AD">
      <w:pPr>
        <w:tabs>
          <w:tab w:val="left" w:pos="1440"/>
        </w:tabs>
        <w:ind w:left="720"/>
        <w:rPr>
          <w:rFonts w:ascii="Times New Roman" w:hAnsi="Times New Roman" w:cs="Times New Roman"/>
          <w:b/>
          <w:bCs/>
          <w:smallCaps/>
          <w:spacing w:val="5"/>
          <w:sz w:val="26"/>
          <w:szCs w:val="26"/>
        </w:rPr>
      </w:pPr>
      <w:r w:rsidRPr="00C925AD">
        <w:rPr>
          <w:rFonts w:ascii="Times New Roman" w:hAnsi="Times New Roman" w:cs="Times New Roman"/>
          <w:b/>
          <w:u w:val="single"/>
        </w:rPr>
        <w:t>Films/TV Shows</w:t>
      </w:r>
      <w:r w:rsidRPr="00C925AD">
        <w:rPr>
          <w:rFonts w:ascii="Times New Roman" w:hAnsi="Times New Roman" w:cs="Times New Roman"/>
          <w:b/>
        </w:rPr>
        <w:t>:</w:t>
      </w:r>
      <w:r w:rsidRPr="00C925AD">
        <w:rPr>
          <w:rFonts w:ascii="Times New Roman" w:hAnsi="Times New Roman" w:cs="Times New Roman"/>
        </w:rPr>
        <w:t xml:space="preserve"> The Last of the Mohicans (1992); Pocahontas (1995); Smoke Signals (1998); Atlantis: The Lost Empire (2001); Whale Rider (2002); Avatar (2009)</w:t>
      </w:r>
    </w:p>
    <w:p w14:paraId="6110CE97" w14:textId="77777777" w:rsidR="006050CD" w:rsidRDefault="006050CD" w:rsidP="005C2D38">
      <w:pPr>
        <w:rPr>
          <w:b/>
        </w:rPr>
      </w:pPr>
    </w:p>
    <w:p w14:paraId="336858EC" w14:textId="4BA4CE34" w:rsidR="00510C62" w:rsidRPr="006E4598" w:rsidRDefault="00510C62" w:rsidP="00510C62">
      <w:pPr>
        <w:tabs>
          <w:tab w:val="left" w:pos="1440"/>
        </w:tabs>
        <w:ind w:left="1440" w:hanging="1440"/>
        <w:rPr>
          <w:b/>
          <w:bCs/>
          <w:smallCaps/>
          <w:spacing w:val="5"/>
          <w:sz w:val="26"/>
          <w:szCs w:val="26"/>
        </w:rPr>
      </w:pPr>
      <w:r>
        <w:rPr>
          <w:rStyle w:val="BookTitle"/>
          <w:sz w:val="26"/>
          <w:szCs w:val="26"/>
        </w:rPr>
        <w:t xml:space="preserve">Tuesday, 12/16/14 – </w:t>
      </w:r>
      <w:r w:rsidR="00002A24">
        <w:rPr>
          <w:rStyle w:val="BookTitle"/>
          <w:sz w:val="26"/>
          <w:szCs w:val="26"/>
        </w:rPr>
        <w:t>Harry Potter’s World</w:t>
      </w:r>
      <w:r>
        <w:rPr>
          <w:rStyle w:val="BookTitle"/>
          <w:sz w:val="26"/>
          <w:szCs w:val="26"/>
        </w:rPr>
        <w:t xml:space="preserve"> (Short Paper Due!)</w:t>
      </w:r>
    </w:p>
    <w:p w14:paraId="625C5DA4" w14:textId="60220C07" w:rsidR="00002A24" w:rsidRDefault="00002A24" w:rsidP="00002A24">
      <w:pPr>
        <w:pStyle w:val="ListParagraph"/>
        <w:numPr>
          <w:ilvl w:val="2"/>
          <w:numId w:val="12"/>
        </w:numPr>
        <w:tabs>
          <w:tab w:val="left" w:pos="720"/>
        </w:tabs>
        <w:ind w:left="720"/>
      </w:pPr>
      <w:r w:rsidRPr="00690BAA">
        <w:rPr>
          <w:u w:val="single"/>
        </w:rPr>
        <w:t>Read</w:t>
      </w:r>
      <w:r>
        <w:t xml:space="preserve">: </w:t>
      </w:r>
      <w:r w:rsidR="00C925AD">
        <w:t>No assigned readings (paper due)</w:t>
      </w:r>
    </w:p>
    <w:p w14:paraId="0C81391E" w14:textId="77777777" w:rsidR="00002A24" w:rsidRPr="00510C62" w:rsidRDefault="00002A24" w:rsidP="00002A24">
      <w:pPr>
        <w:pStyle w:val="ListParagraph"/>
        <w:tabs>
          <w:tab w:val="left" w:pos="720"/>
        </w:tabs>
      </w:pPr>
    </w:p>
    <w:p w14:paraId="5478F3E3" w14:textId="77777777" w:rsidR="00002A24" w:rsidRPr="00510C62" w:rsidRDefault="00002A24" w:rsidP="00002A24">
      <w:pPr>
        <w:pStyle w:val="ListParagraph"/>
        <w:numPr>
          <w:ilvl w:val="2"/>
          <w:numId w:val="12"/>
        </w:numPr>
        <w:tabs>
          <w:tab w:val="left" w:pos="720"/>
        </w:tabs>
        <w:ind w:left="720"/>
        <w:rPr>
          <w:rStyle w:val="BookTitle"/>
          <w:b w:val="0"/>
          <w:bCs w:val="0"/>
          <w:smallCaps w:val="0"/>
          <w:spacing w:val="0"/>
        </w:rPr>
      </w:pPr>
      <w:r w:rsidRPr="00510C62">
        <w:rPr>
          <w:b/>
          <w:u w:val="single"/>
        </w:rPr>
        <w:t>Note</w:t>
      </w:r>
      <w:r w:rsidRPr="00510C62">
        <w:rPr>
          <w:b/>
        </w:rPr>
        <w:t xml:space="preserve">: </w:t>
      </w:r>
      <w:r w:rsidRPr="008C2C63">
        <w:t>Class will meet at Phillips Library to view the traveling exhibition, “Harry Potter’s World: Renaissance Science, Magic, and Medicine”</w:t>
      </w:r>
    </w:p>
    <w:p w14:paraId="4B43643C" w14:textId="77777777" w:rsidR="00510C62" w:rsidRDefault="00510C62" w:rsidP="00713F35">
      <w:pPr>
        <w:tabs>
          <w:tab w:val="left" w:pos="1440"/>
        </w:tabs>
        <w:ind w:left="1440" w:hanging="1440"/>
        <w:rPr>
          <w:rStyle w:val="BookTitle"/>
          <w:sz w:val="26"/>
          <w:szCs w:val="26"/>
        </w:rPr>
      </w:pPr>
    </w:p>
    <w:p w14:paraId="74939E0F" w14:textId="1E7B9671" w:rsidR="00713F35" w:rsidRPr="006E4598" w:rsidRDefault="00510C62" w:rsidP="00713F35">
      <w:pPr>
        <w:tabs>
          <w:tab w:val="left" w:pos="1440"/>
        </w:tabs>
        <w:ind w:left="1440" w:hanging="1440"/>
        <w:rPr>
          <w:b/>
          <w:bCs/>
          <w:smallCaps/>
          <w:spacing w:val="5"/>
          <w:sz w:val="26"/>
          <w:szCs w:val="26"/>
        </w:rPr>
      </w:pPr>
      <w:r>
        <w:rPr>
          <w:rStyle w:val="BookTitle"/>
          <w:sz w:val="26"/>
          <w:szCs w:val="26"/>
        </w:rPr>
        <w:t>Thursday</w:t>
      </w:r>
      <w:r w:rsidR="00B000AB">
        <w:rPr>
          <w:rStyle w:val="BookTitle"/>
          <w:sz w:val="26"/>
          <w:szCs w:val="26"/>
        </w:rPr>
        <w:t xml:space="preserve">, </w:t>
      </w:r>
      <w:r>
        <w:rPr>
          <w:rStyle w:val="BookTitle"/>
          <w:sz w:val="26"/>
          <w:szCs w:val="26"/>
        </w:rPr>
        <w:t>12/18</w:t>
      </w:r>
      <w:r w:rsidR="00713F35">
        <w:rPr>
          <w:rStyle w:val="BookTitle"/>
          <w:sz w:val="26"/>
          <w:szCs w:val="26"/>
        </w:rPr>
        <w:t xml:space="preserve">/14 – </w:t>
      </w:r>
      <w:r w:rsidR="000C3929">
        <w:rPr>
          <w:rStyle w:val="BookTitle"/>
          <w:sz w:val="26"/>
          <w:szCs w:val="26"/>
        </w:rPr>
        <w:t>Writing Workshop</w:t>
      </w:r>
    </w:p>
    <w:p w14:paraId="169160B2" w14:textId="740AB1F1" w:rsidR="00713F35" w:rsidRPr="00510C62" w:rsidRDefault="000C3929" w:rsidP="00510C62">
      <w:pPr>
        <w:pStyle w:val="ListParagraph"/>
        <w:numPr>
          <w:ilvl w:val="2"/>
          <w:numId w:val="12"/>
        </w:numPr>
        <w:tabs>
          <w:tab w:val="left" w:pos="720"/>
        </w:tabs>
        <w:ind w:left="720"/>
        <w:rPr>
          <w:rStyle w:val="BookTitle"/>
          <w:b w:val="0"/>
          <w:bCs w:val="0"/>
          <w:smallCaps w:val="0"/>
          <w:spacing w:val="0"/>
        </w:rPr>
      </w:pPr>
      <w:r>
        <w:t>No assigned readings</w:t>
      </w:r>
    </w:p>
    <w:p w14:paraId="719F1F9C" w14:textId="77777777" w:rsidR="00713F35" w:rsidRDefault="00713F35" w:rsidP="006E4598">
      <w:pPr>
        <w:tabs>
          <w:tab w:val="left" w:pos="1440"/>
        </w:tabs>
        <w:ind w:left="1440" w:hanging="1440"/>
        <w:rPr>
          <w:rStyle w:val="BookTitle"/>
          <w:sz w:val="26"/>
          <w:szCs w:val="26"/>
        </w:rPr>
      </w:pPr>
    </w:p>
    <w:p w14:paraId="02AC696F" w14:textId="77777777" w:rsidR="007367B3" w:rsidRPr="007367B3" w:rsidRDefault="00713F35" w:rsidP="007367B3">
      <w:pPr>
        <w:jc w:val="center"/>
        <w:rPr>
          <w:b/>
          <w:u w:val="single"/>
        </w:rPr>
      </w:pPr>
      <w:r w:rsidRPr="007367B3">
        <w:rPr>
          <w:b/>
          <w:u w:val="single"/>
        </w:rPr>
        <w:t>Happy Winter Break!</w:t>
      </w:r>
    </w:p>
    <w:p w14:paraId="478165C7" w14:textId="77777777" w:rsidR="007367B3" w:rsidRDefault="007367B3" w:rsidP="00B000AB">
      <w:pPr>
        <w:tabs>
          <w:tab w:val="left" w:pos="1440"/>
        </w:tabs>
        <w:rPr>
          <w:rStyle w:val="BookTitle"/>
          <w:sz w:val="26"/>
          <w:szCs w:val="26"/>
        </w:rPr>
      </w:pPr>
    </w:p>
    <w:p w14:paraId="5FB6D2CB" w14:textId="77777777" w:rsidR="00697149" w:rsidRDefault="00697149" w:rsidP="00B000AB">
      <w:pPr>
        <w:tabs>
          <w:tab w:val="left" w:pos="1440"/>
        </w:tabs>
        <w:rPr>
          <w:rStyle w:val="BookTitle"/>
          <w:sz w:val="26"/>
          <w:szCs w:val="26"/>
        </w:rPr>
      </w:pPr>
    </w:p>
    <w:p w14:paraId="03C19715" w14:textId="77777777" w:rsidR="00697149" w:rsidRDefault="00697149" w:rsidP="00B000AB">
      <w:pPr>
        <w:tabs>
          <w:tab w:val="left" w:pos="1440"/>
        </w:tabs>
        <w:rPr>
          <w:rStyle w:val="BookTitle"/>
          <w:sz w:val="26"/>
          <w:szCs w:val="26"/>
        </w:rPr>
      </w:pPr>
    </w:p>
    <w:p w14:paraId="34CDB23C" w14:textId="77777777" w:rsidR="00697149" w:rsidRDefault="00697149" w:rsidP="00B000AB">
      <w:pPr>
        <w:tabs>
          <w:tab w:val="left" w:pos="1440"/>
        </w:tabs>
        <w:rPr>
          <w:rStyle w:val="BookTitle"/>
          <w:sz w:val="26"/>
          <w:szCs w:val="26"/>
        </w:rPr>
      </w:pPr>
    </w:p>
    <w:p w14:paraId="523B64B6" w14:textId="77777777" w:rsidR="00697149" w:rsidRDefault="00697149" w:rsidP="00B000AB">
      <w:pPr>
        <w:tabs>
          <w:tab w:val="left" w:pos="1440"/>
        </w:tabs>
        <w:rPr>
          <w:rStyle w:val="BookTitle"/>
          <w:sz w:val="26"/>
          <w:szCs w:val="26"/>
        </w:rPr>
      </w:pPr>
    </w:p>
    <w:p w14:paraId="063CCA14" w14:textId="77777777" w:rsidR="00CE3905" w:rsidRPr="006E4598" w:rsidRDefault="00CE3905" w:rsidP="00CE3905">
      <w:pPr>
        <w:tabs>
          <w:tab w:val="left" w:pos="1440"/>
        </w:tabs>
        <w:ind w:left="1440" w:hanging="1440"/>
        <w:rPr>
          <w:b/>
          <w:bCs/>
          <w:smallCaps/>
          <w:spacing w:val="5"/>
          <w:sz w:val="26"/>
          <w:szCs w:val="26"/>
        </w:rPr>
      </w:pPr>
      <w:r>
        <w:rPr>
          <w:rStyle w:val="BookTitle"/>
          <w:sz w:val="26"/>
          <w:szCs w:val="26"/>
        </w:rPr>
        <w:t>Tuesday, 1/6/15 – The Hindu Tradition</w:t>
      </w:r>
    </w:p>
    <w:p w14:paraId="652122FA" w14:textId="77777777" w:rsidR="00CE3905" w:rsidRDefault="00CE3905" w:rsidP="00CE3905">
      <w:pPr>
        <w:pStyle w:val="ListParagraph"/>
        <w:numPr>
          <w:ilvl w:val="2"/>
          <w:numId w:val="12"/>
        </w:numPr>
        <w:tabs>
          <w:tab w:val="left" w:pos="720"/>
        </w:tabs>
        <w:ind w:left="720"/>
      </w:pPr>
      <w:r w:rsidRPr="00690BAA">
        <w:rPr>
          <w:u w:val="single"/>
        </w:rPr>
        <w:t>Read</w:t>
      </w:r>
      <w:r>
        <w:t xml:space="preserve">: </w:t>
      </w:r>
      <w:r w:rsidRPr="00690BAA">
        <w:t>James</w:t>
      </w:r>
      <w:r>
        <w:t xml:space="preserve"> </w:t>
      </w:r>
      <w:proofErr w:type="spellStart"/>
      <w:r>
        <w:t>Lochtefeld</w:t>
      </w:r>
      <w:proofErr w:type="spellEnd"/>
      <w:r>
        <w:t xml:space="preserve">, “Indian Religion” and “Hinduism,” from </w:t>
      </w:r>
      <w:r w:rsidRPr="00DE47C3">
        <w:rPr>
          <w:i/>
        </w:rPr>
        <w:t>Stunningly Brief Introduction to World Religions</w:t>
      </w:r>
      <w:r>
        <w:rPr>
          <w:i/>
        </w:rPr>
        <w:t xml:space="preserve"> </w:t>
      </w:r>
      <w:r>
        <w:t>(packet pp. 51-54)</w:t>
      </w:r>
    </w:p>
    <w:p w14:paraId="4347B620" w14:textId="77777777" w:rsidR="00CE3905" w:rsidRPr="006E4598" w:rsidRDefault="00CE3905" w:rsidP="00CE3905">
      <w:pPr>
        <w:pStyle w:val="ListParagraph"/>
        <w:numPr>
          <w:ilvl w:val="2"/>
          <w:numId w:val="12"/>
        </w:numPr>
        <w:tabs>
          <w:tab w:val="left" w:pos="720"/>
        </w:tabs>
        <w:ind w:left="720"/>
        <w:rPr>
          <w:b/>
          <w:bCs/>
          <w:smallCaps/>
          <w:spacing w:val="5"/>
          <w:sz w:val="26"/>
          <w:szCs w:val="26"/>
        </w:rPr>
      </w:pPr>
      <w:r w:rsidRPr="00690BAA">
        <w:rPr>
          <w:u w:val="single"/>
        </w:rPr>
        <w:t>Read</w:t>
      </w:r>
      <w:r>
        <w:t xml:space="preserve">: Excerpts from </w:t>
      </w:r>
      <w:r w:rsidRPr="00DE47C3">
        <w:t>Esposito</w:t>
      </w:r>
      <w:r>
        <w:t xml:space="preserve">, </w:t>
      </w:r>
      <w:proofErr w:type="spellStart"/>
      <w:r>
        <w:t>Fasching</w:t>
      </w:r>
      <w:proofErr w:type="spellEnd"/>
      <w:r>
        <w:t>, and Lewis,</w:t>
      </w:r>
      <w:r w:rsidRPr="006050CD">
        <w:t xml:space="preserve"> </w:t>
      </w:r>
      <w:r w:rsidRPr="00804115">
        <w:rPr>
          <w:i/>
        </w:rPr>
        <w:t>World Religions Today</w:t>
      </w:r>
      <w:r>
        <w:t xml:space="preserve"> (packet pp. 49-62, 64)</w:t>
      </w:r>
    </w:p>
    <w:p w14:paraId="3122B348" w14:textId="77777777" w:rsidR="00CE3905" w:rsidRPr="00804115" w:rsidRDefault="00CE3905" w:rsidP="00CE3905">
      <w:pPr>
        <w:pStyle w:val="ListParagraph"/>
        <w:numPr>
          <w:ilvl w:val="2"/>
          <w:numId w:val="12"/>
        </w:numPr>
        <w:tabs>
          <w:tab w:val="left" w:pos="720"/>
        </w:tabs>
        <w:ind w:left="720"/>
        <w:rPr>
          <w:b/>
          <w:bCs/>
          <w:smallCaps/>
          <w:spacing w:val="5"/>
          <w:sz w:val="26"/>
          <w:szCs w:val="26"/>
        </w:rPr>
      </w:pPr>
      <w:r w:rsidRPr="00690BAA">
        <w:rPr>
          <w:u w:val="single"/>
        </w:rPr>
        <w:t>Read</w:t>
      </w:r>
      <w:r>
        <w:t xml:space="preserve">: Patrick </w:t>
      </w:r>
      <w:proofErr w:type="spellStart"/>
      <w:r>
        <w:t>Olivelle</w:t>
      </w:r>
      <w:proofErr w:type="spellEnd"/>
      <w:r>
        <w:t>, trans., “</w:t>
      </w:r>
      <w:proofErr w:type="spellStart"/>
      <w:r>
        <w:t>Brhadaranyaka</w:t>
      </w:r>
      <w:proofErr w:type="spellEnd"/>
      <w:r>
        <w:t xml:space="preserve"> Upanishad 2.4-2.5,” in </w:t>
      </w:r>
      <w:proofErr w:type="spellStart"/>
      <w:r>
        <w:rPr>
          <w:i/>
        </w:rPr>
        <w:t>Upanisads</w:t>
      </w:r>
      <w:proofErr w:type="spellEnd"/>
      <w:r>
        <w:t>, pp. 28-33 (distributed in class; available on ExeterConnect)</w:t>
      </w:r>
    </w:p>
    <w:p w14:paraId="1EE9D066" w14:textId="77777777" w:rsidR="00955C06" w:rsidRDefault="00955C06" w:rsidP="00955C06">
      <w:pPr>
        <w:rPr>
          <w:b/>
        </w:rPr>
      </w:pPr>
    </w:p>
    <w:p w14:paraId="0AEC97A0" w14:textId="42A11140" w:rsidR="00955C06" w:rsidRDefault="00955C06" w:rsidP="00955C06">
      <w:pPr>
        <w:tabs>
          <w:tab w:val="left" w:pos="1440"/>
        </w:tabs>
        <w:ind w:left="1440" w:hanging="1440"/>
        <w:rPr>
          <w:rStyle w:val="BookTitle"/>
          <w:sz w:val="26"/>
          <w:szCs w:val="26"/>
        </w:rPr>
      </w:pPr>
      <w:r>
        <w:rPr>
          <w:rStyle w:val="BookTitle"/>
          <w:sz w:val="26"/>
          <w:szCs w:val="26"/>
        </w:rPr>
        <w:t>Thu</w:t>
      </w:r>
      <w:r w:rsidR="004431CE">
        <w:rPr>
          <w:rStyle w:val="BookTitle"/>
          <w:sz w:val="26"/>
          <w:szCs w:val="26"/>
        </w:rPr>
        <w:t>rsday, 1/8/15 – Hindu Tradition</w:t>
      </w:r>
      <w:r>
        <w:rPr>
          <w:rStyle w:val="BookTitle"/>
          <w:sz w:val="26"/>
          <w:szCs w:val="26"/>
        </w:rPr>
        <w:t xml:space="preserve"> in Popular Culture</w:t>
      </w:r>
    </w:p>
    <w:p w14:paraId="31817BF0" w14:textId="13EBE84B" w:rsidR="00955C06" w:rsidRDefault="00955C06" w:rsidP="00955C06">
      <w:pPr>
        <w:pStyle w:val="ListParagraph"/>
        <w:numPr>
          <w:ilvl w:val="2"/>
          <w:numId w:val="13"/>
        </w:numPr>
        <w:tabs>
          <w:tab w:val="left" w:pos="1440"/>
        </w:tabs>
        <w:ind w:left="720"/>
      </w:pPr>
      <w:r w:rsidRPr="00690BAA">
        <w:rPr>
          <w:u w:val="single"/>
        </w:rPr>
        <w:t>Read</w:t>
      </w:r>
      <w:r>
        <w:t xml:space="preserve">: </w:t>
      </w:r>
      <w:r w:rsidR="008E2A65">
        <w:t xml:space="preserve">Mark I. </w:t>
      </w:r>
      <w:proofErr w:type="spellStart"/>
      <w:r w:rsidR="008E2A65">
        <w:t>Pinsky</w:t>
      </w:r>
      <w:proofErr w:type="spellEnd"/>
      <w:r w:rsidR="008E2A65">
        <w:t xml:space="preserve">, “Miscellaneous: ‘Hindu! There are 700 Million of Us!’” in </w:t>
      </w:r>
      <w:r w:rsidR="008E2A65">
        <w:rPr>
          <w:i/>
        </w:rPr>
        <w:t>The Gospel According to The Simpsons</w:t>
      </w:r>
      <w:r w:rsidR="008E2A65">
        <w:t>, pp. 146-155 (handout in class)</w:t>
      </w:r>
    </w:p>
    <w:p w14:paraId="59CBC597" w14:textId="49C471AA" w:rsidR="006F1A38" w:rsidRDefault="006F1A38" w:rsidP="00955C06">
      <w:pPr>
        <w:pStyle w:val="ListParagraph"/>
        <w:numPr>
          <w:ilvl w:val="2"/>
          <w:numId w:val="13"/>
        </w:numPr>
        <w:tabs>
          <w:tab w:val="left" w:pos="1440"/>
        </w:tabs>
        <w:ind w:left="720"/>
      </w:pPr>
      <w:r w:rsidRPr="00690BAA">
        <w:rPr>
          <w:u w:val="single"/>
        </w:rPr>
        <w:t>Read</w:t>
      </w:r>
      <w:r>
        <w:t xml:space="preserve">: Cathy Lynn Grossman, “Hindu Lite,” from </w:t>
      </w:r>
      <w:r>
        <w:rPr>
          <w:i/>
        </w:rPr>
        <w:t>USA Today</w:t>
      </w:r>
      <w:r>
        <w:t xml:space="preserve"> (handout</w:t>
      </w:r>
      <w:r w:rsidR="00CE3905">
        <w:t xml:space="preserve"> in class</w:t>
      </w:r>
      <w:r>
        <w:t>)</w:t>
      </w:r>
    </w:p>
    <w:p w14:paraId="4F7C8379" w14:textId="77777777" w:rsidR="00955C06" w:rsidRPr="00B92F0C" w:rsidRDefault="00955C06" w:rsidP="00955C06">
      <w:pPr>
        <w:pStyle w:val="ListParagraph"/>
        <w:numPr>
          <w:ilvl w:val="2"/>
          <w:numId w:val="13"/>
        </w:numPr>
        <w:tabs>
          <w:tab w:val="left" w:pos="1440"/>
        </w:tabs>
        <w:ind w:left="720"/>
        <w:rPr>
          <w:b/>
          <w:bCs/>
          <w:smallCaps/>
          <w:spacing w:val="5"/>
          <w:sz w:val="26"/>
          <w:szCs w:val="26"/>
        </w:rPr>
      </w:pPr>
      <w:r w:rsidRPr="00690BAA">
        <w:rPr>
          <w:u w:val="single"/>
        </w:rPr>
        <w:t>Read</w:t>
      </w:r>
      <w:r>
        <w:t xml:space="preserve">: </w:t>
      </w:r>
      <w:r w:rsidRPr="006050CD">
        <w:t xml:space="preserve">“Yoga: Meditation in Action with </w:t>
      </w:r>
      <w:proofErr w:type="spellStart"/>
      <w:r w:rsidRPr="006050CD">
        <w:t>Seane</w:t>
      </w:r>
      <w:proofErr w:type="spellEnd"/>
      <w:r w:rsidRPr="006050CD">
        <w:t xml:space="preserve"> Corn,” 2009 National Public Radio interview for its weekly “Speaking of Faith” </w:t>
      </w:r>
      <w:r>
        <w:t>program (packet pp. 72</w:t>
      </w:r>
      <w:r w:rsidRPr="006050CD">
        <w:t>-75</w:t>
      </w:r>
      <w:r>
        <w:t>)</w:t>
      </w:r>
    </w:p>
    <w:p w14:paraId="5D73B432" w14:textId="77777777" w:rsidR="00B92F0C" w:rsidRDefault="00B92F0C" w:rsidP="00B92F0C">
      <w:pPr>
        <w:pStyle w:val="ListParagraph"/>
        <w:tabs>
          <w:tab w:val="left" w:pos="1440"/>
        </w:tabs>
        <w:rPr>
          <w:u w:val="single"/>
        </w:rPr>
      </w:pPr>
    </w:p>
    <w:p w14:paraId="3AD4C286" w14:textId="2BAF127C" w:rsidR="00B92F0C" w:rsidRPr="00B92F0C" w:rsidRDefault="00B92F0C" w:rsidP="00B92F0C">
      <w:pPr>
        <w:pStyle w:val="ListParagraph"/>
        <w:tabs>
          <w:tab w:val="left" w:pos="1440"/>
        </w:tabs>
        <w:rPr>
          <w:b/>
          <w:bCs/>
          <w:smallCaps/>
          <w:spacing w:val="5"/>
          <w:sz w:val="26"/>
          <w:szCs w:val="26"/>
        </w:rPr>
      </w:pPr>
      <w:r w:rsidRPr="00B92F0C">
        <w:rPr>
          <w:b/>
          <w:u w:val="single"/>
        </w:rPr>
        <w:t>Films/TV Shows</w:t>
      </w:r>
      <w:r w:rsidRPr="00B92F0C">
        <w:rPr>
          <w:b/>
        </w:rPr>
        <w:t>:</w:t>
      </w:r>
      <w:r>
        <w:t xml:space="preserve"> </w:t>
      </w:r>
      <w:r w:rsidR="007D7E61">
        <w:t xml:space="preserve">The Jungle Book (1967); </w:t>
      </w:r>
      <w:r w:rsidRPr="00C925AD">
        <w:t xml:space="preserve">The Simpson’s (Episodes 907 and 1717); The Matrix (1999); Monsoon Wedding (2001); Bend it Like Beckham (2002); </w:t>
      </w:r>
      <w:proofErr w:type="spellStart"/>
      <w:r w:rsidRPr="00C925AD">
        <w:t>Slumdog</w:t>
      </w:r>
      <w:proofErr w:type="spellEnd"/>
      <w:r w:rsidRPr="00C925AD">
        <w:t xml:space="preserve"> Millionaire (2008); Cloud Atlas (2012)</w:t>
      </w:r>
    </w:p>
    <w:p w14:paraId="76CC9843" w14:textId="77777777" w:rsidR="00955C06" w:rsidRPr="000F2578" w:rsidRDefault="00955C06" w:rsidP="00955C06">
      <w:pPr>
        <w:rPr>
          <w:b/>
        </w:rPr>
      </w:pPr>
    </w:p>
    <w:p w14:paraId="21FA4458" w14:textId="77777777" w:rsidR="00955C06" w:rsidRDefault="00955C06" w:rsidP="00955C06">
      <w:pPr>
        <w:tabs>
          <w:tab w:val="left" w:pos="1440"/>
        </w:tabs>
        <w:ind w:left="1440" w:hanging="1440"/>
        <w:rPr>
          <w:rStyle w:val="BookTitle"/>
          <w:sz w:val="26"/>
          <w:szCs w:val="26"/>
        </w:rPr>
      </w:pPr>
      <w:r>
        <w:rPr>
          <w:rStyle w:val="BookTitle"/>
          <w:sz w:val="26"/>
          <w:szCs w:val="26"/>
        </w:rPr>
        <w:t>Friday, 1/9/15 – Buddhism</w:t>
      </w:r>
    </w:p>
    <w:p w14:paraId="191C9D24" w14:textId="77777777" w:rsidR="00955C06" w:rsidRPr="00690BAA" w:rsidRDefault="00955C06" w:rsidP="00955C06">
      <w:pPr>
        <w:pStyle w:val="ListParagraph"/>
        <w:numPr>
          <w:ilvl w:val="0"/>
          <w:numId w:val="14"/>
        </w:numPr>
        <w:tabs>
          <w:tab w:val="left" w:pos="1440"/>
        </w:tabs>
        <w:ind w:left="720"/>
        <w:rPr>
          <w:rFonts w:ascii="Times" w:hAnsi="Times"/>
          <w:b/>
          <w:bCs/>
          <w:smallCaps/>
          <w:spacing w:val="5"/>
          <w:sz w:val="26"/>
          <w:szCs w:val="26"/>
        </w:rPr>
      </w:pPr>
      <w:r w:rsidRPr="00690BAA">
        <w:rPr>
          <w:rFonts w:ascii="Times" w:hAnsi="Times"/>
          <w:u w:val="single"/>
        </w:rPr>
        <w:t>Read</w:t>
      </w:r>
      <w:r>
        <w:rPr>
          <w:rFonts w:ascii="Times" w:hAnsi="Times"/>
        </w:rPr>
        <w:t xml:space="preserve">: </w:t>
      </w:r>
      <w:proofErr w:type="spellStart"/>
      <w:r>
        <w:rPr>
          <w:rFonts w:ascii="Times" w:hAnsi="Times"/>
        </w:rPr>
        <w:t>Lochtefeld</w:t>
      </w:r>
      <w:proofErr w:type="spellEnd"/>
      <w:r>
        <w:rPr>
          <w:rFonts w:ascii="Times" w:hAnsi="Times"/>
        </w:rPr>
        <w:t xml:space="preserve">, “Buddhism” (packet pp. </w:t>
      </w:r>
      <w:r w:rsidRPr="00A97BF3">
        <w:rPr>
          <w:rFonts w:ascii="Times" w:hAnsi="Times"/>
        </w:rPr>
        <w:t>77-78</w:t>
      </w:r>
      <w:r>
        <w:rPr>
          <w:rFonts w:ascii="Times" w:hAnsi="Times"/>
        </w:rPr>
        <w:t>)</w:t>
      </w:r>
    </w:p>
    <w:p w14:paraId="79C53841" w14:textId="77777777" w:rsidR="00955C06" w:rsidRPr="00D153C0" w:rsidRDefault="00955C06" w:rsidP="00955C06">
      <w:pPr>
        <w:pStyle w:val="ListParagraph"/>
        <w:numPr>
          <w:ilvl w:val="0"/>
          <w:numId w:val="14"/>
        </w:numPr>
        <w:tabs>
          <w:tab w:val="left" w:pos="1440"/>
        </w:tabs>
        <w:ind w:left="720"/>
        <w:rPr>
          <w:rFonts w:ascii="Times" w:hAnsi="Times"/>
          <w:b/>
          <w:bCs/>
          <w:smallCaps/>
          <w:spacing w:val="5"/>
          <w:sz w:val="26"/>
          <w:szCs w:val="26"/>
        </w:rPr>
      </w:pPr>
      <w:r>
        <w:rPr>
          <w:rFonts w:ascii="Times" w:hAnsi="Times"/>
          <w:u w:val="single"/>
        </w:rPr>
        <w:t>Read</w:t>
      </w:r>
      <w:r>
        <w:rPr>
          <w:rFonts w:ascii="Times" w:hAnsi="Times"/>
        </w:rPr>
        <w:t xml:space="preserve">: Esposito, </w:t>
      </w:r>
      <w:proofErr w:type="spellStart"/>
      <w:r>
        <w:rPr>
          <w:rFonts w:ascii="Times" w:hAnsi="Times"/>
        </w:rPr>
        <w:t>Fasching</w:t>
      </w:r>
      <w:proofErr w:type="spellEnd"/>
      <w:r>
        <w:rPr>
          <w:rFonts w:ascii="Times" w:hAnsi="Times"/>
        </w:rPr>
        <w:t>, and Lewis,</w:t>
      </w:r>
      <w:r w:rsidRPr="00690BAA">
        <w:rPr>
          <w:rFonts w:ascii="Times" w:hAnsi="Times"/>
        </w:rPr>
        <w:t xml:space="preserve"> “The Buddha: Context and Biography,” from </w:t>
      </w:r>
      <w:r w:rsidRPr="00690BAA">
        <w:rPr>
          <w:rFonts w:ascii="Times" w:hAnsi="Times"/>
          <w:i/>
        </w:rPr>
        <w:t>World Religions Today</w:t>
      </w:r>
      <w:r>
        <w:rPr>
          <w:rFonts w:ascii="Times" w:hAnsi="Times"/>
        </w:rPr>
        <w:t xml:space="preserve"> (packet pp. 81</w:t>
      </w:r>
      <w:r w:rsidRPr="00A97BF3">
        <w:rPr>
          <w:rFonts w:ascii="Times" w:hAnsi="Times"/>
        </w:rPr>
        <w:t>-86</w:t>
      </w:r>
      <w:r>
        <w:rPr>
          <w:rFonts w:ascii="Times" w:hAnsi="Times"/>
        </w:rPr>
        <w:t>)</w:t>
      </w:r>
    </w:p>
    <w:p w14:paraId="1413D68C" w14:textId="77777777" w:rsidR="00C925AD" w:rsidRDefault="00C925AD" w:rsidP="00955C06">
      <w:pPr>
        <w:rPr>
          <w:b/>
        </w:rPr>
      </w:pPr>
    </w:p>
    <w:p w14:paraId="4FAB1050" w14:textId="77777777" w:rsidR="00955C06" w:rsidRDefault="00955C06" w:rsidP="00955C06">
      <w:pPr>
        <w:tabs>
          <w:tab w:val="left" w:pos="1440"/>
        </w:tabs>
        <w:ind w:left="1440" w:hanging="1440"/>
        <w:rPr>
          <w:rStyle w:val="BookTitle"/>
          <w:sz w:val="26"/>
          <w:szCs w:val="26"/>
        </w:rPr>
      </w:pPr>
      <w:r>
        <w:rPr>
          <w:rStyle w:val="BookTitle"/>
          <w:sz w:val="26"/>
          <w:szCs w:val="26"/>
        </w:rPr>
        <w:t>Monday, 1/12/15 – Buddhism in Popular Culture</w:t>
      </w:r>
    </w:p>
    <w:p w14:paraId="08916189" w14:textId="1CA4F6DA" w:rsidR="003A6582" w:rsidRPr="00690BAA" w:rsidRDefault="003A6582" w:rsidP="003A6582">
      <w:pPr>
        <w:pStyle w:val="ListParagraph"/>
        <w:numPr>
          <w:ilvl w:val="0"/>
          <w:numId w:val="15"/>
        </w:numPr>
        <w:tabs>
          <w:tab w:val="left" w:pos="1440"/>
        </w:tabs>
        <w:rPr>
          <w:rFonts w:ascii="Palatino" w:hAnsi="Palatino"/>
          <w:b/>
          <w:bCs/>
          <w:smallCaps/>
          <w:spacing w:val="5"/>
          <w:sz w:val="26"/>
          <w:szCs w:val="26"/>
        </w:rPr>
      </w:pPr>
      <w:r w:rsidRPr="00690BAA">
        <w:rPr>
          <w:rFonts w:cs="Times New Roman"/>
          <w:u w:val="single"/>
        </w:rPr>
        <w:t>Read</w:t>
      </w:r>
      <w:r>
        <w:rPr>
          <w:rFonts w:cs="Times New Roman"/>
        </w:rPr>
        <w:t xml:space="preserve">: Michael </w:t>
      </w:r>
      <w:proofErr w:type="spellStart"/>
      <w:r>
        <w:rPr>
          <w:rFonts w:cs="Times New Roman"/>
        </w:rPr>
        <w:t>Brannigan</w:t>
      </w:r>
      <w:proofErr w:type="spellEnd"/>
      <w:r>
        <w:rPr>
          <w:rFonts w:cs="Times New Roman"/>
        </w:rPr>
        <w:t xml:space="preserve">, “There Is No Spoon: A Buddhist Mirror,” from </w:t>
      </w:r>
      <w:r>
        <w:rPr>
          <w:rFonts w:cs="Times New Roman"/>
          <w:i/>
        </w:rPr>
        <w:t>The Matrix and Philosophy: Welcome to the Desert of the Real</w:t>
      </w:r>
      <w:r>
        <w:rPr>
          <w:rFonts w:cs="Times New Roman"/>
        </w:rPr>
        <w:t>, pp. 101-110 (handout in class)</w:t>
      </w:r>
    </w:p>
    <w:p w14:paraId="22FACACF" w14:textId="0BA35842" w:rsidR="00804115" w:rsidRPr="00B92F0C" w:rsidRDefault="00955C06" w:rsidP="00804115">
      <w:pPr>
        <w:pStyle w:val="ListParagraph"/>
        <w:numPr>
          <w:ilvl w:val="0"/>
          <w:numId w:val="15"/>
        </w:numPr>
        <w:tabs>
          <w:tab w:val="left" w:pos="1440"/>
        </w:tabs>
        <w:rPr>
          <w:rFonts w:ascii="Palatino" w:hAnsi="Palatino"/>
          <w:b/>
          <w:bCs/>
          <w:smallCaps/>
          <w:spacing w:val="5"/>
          <w:sz w:val="26"/>
          <w:szCs w:val="26"/>
        </w:rPr>
      </w:pPr>
      <w:r w:rsidRPr="00690BAA">
        <w:rPr>
          <w:rFonts w:cs="Times New Roman"/>
          <w:u w:val="single"/>
        </w:rPr>
        <w:t>Read</w:t>
      </w:r>
      <w:r>
        <w:rPr>
          <w:rFonts w:cs="Times New Roman"/>
        </w:rPr>
        <w:t xml:space="preserve">: </w:t>
      </w:r>
      <w:r w:rsidRPr="00690BAA">
        <w:rPr>
          <w:rFonts w:cs="Times New Roman"/>
        </w:rPr>
        <w:t xml:space="preserve">Esposito, </w:t>
      </w:r>
      <w:proofErr w:type="spellStart"/>
      <w:r w:rsidRPr="00690BAA">
        <w:rPr>
          <w:rFonts w:cs="Times New Roman"/>
        </w:rPr>
        <w:t>Fasching</w:t>
      </w:r>
      <w:proofErr w:type="spellEnd"/>
      <w:r w:rsidRPr="00690BAA">
        <w:rPr>
          <w:rFonts w:cs="Times New Roman"/>
        </w:rPr>
        <w:t>, and Lewis, “Buddhism as Commodity and Buddhist Imagery as Sales Pitch</w:t>
      </w:r>
      <w:r w:rsidR="006F1A38">
        <w:rPr>
          <w:rFonts w:cs="Times New Roman"/>
        </w:rPr>
        <w:t>,</w:t>
      </w:r>
      <w:r w:rsidRPr="00690BAA">
        <w:rPr>
          <w:rFonts w:cs="Times New Roman"/>
        </w:rPr>
        <w:t xml:space="preserve">” from </w:t>
      </w:r>
      <w:r w:rsidRPr="00690BAA">
        <w:rPr>
          <w:rFonts w:cs="Times New Roman"/>
          <w:i/>
        </w:rPr>
        <w:t>World Religions Today</w:t>
      </w:r>
      <w:r>
        <w:rPr>
          <w:rFonts w:cs="Times New Roman"/>
        </w:rPr>
        <w:t xml:space="preserve"> </w:t>
      </w:r>
      <w:r w:rsidR="006F1A38">
        <w:rPr>
          <w:rFonts w:ascii="Times" w:hAnsi="Times"/>
        </w:rPr>
        <w:t>(packet p</w:t>
      </w:r>
      <w:r>
        <w:rPr>
          <w:rFonts w:ascii="Times" w:hAnsi="Times"/>
        </w:rPr>
        <w:t xml:space="preserve">. </w:t>
      </w:r>
      <w:r w:rsidR="006F1A38">
        <w:rPr>
          <w:rFonts w:ascii="Times" w:hAnsi="Times"/>
        </w:rPr>
        <w:t>91</w:t>
      </w:r>
      <w:r>
        <w:rPr>
          <w:rFonts w:ascii="Times" w:hAnsi="Times"/>
        </w:rPr>
        <w:t>)</w:t>
      </w:r>
    </w:p>
    <w:p w14:paraId="14341D8F" w14:textId="77777777" w:rsidR="00B92F0C" w:rsidRDefault="00B92F0C" w:rsidP="00B92F0C">
      <w:pPr>
        <w:pStyle w:val="ListParagraph"/>
        <w:tabs>
          <w:tab w:val="left" w:pos="1440"/>
        </w:tabs>
        <w:rPr>
          <w:rFonts w:cs="Times New Roman"/>
          <w:u w:val="single"/>
        </w:rPr>
      </w:pPr>
    </w:p>
    <w:p w14:paraId="2E5EBFA2" w14:textId="7C5EB0B7" w:rsidR="00B92F0C" w:rsidRPr="00C925AD" w:rsidRDefault="00B92F0C" w:rsidP="00B92F0C">
      <w:pPr>
        <w:pStyle w:val="ListParagraph"/>
        <w:tabs>
          <w:tab w:val="left" w:pos="1440"/>
        </w:tabs>
        <w:rPr>
          <w:rFonts w:ascii="Palatino" w:hAnsi="Palatino"/>
          <w:bCs/>
          <w:smallCaps/>
          <w:spacing w:val="5"/>
          <w:sz w:val="26"/>
          <w:szCs w:val="26"/>
        </w:rPr>
      </w:pPr>
      <w:r w:rsidRPr="00B92F0C">
        <w:rPr>
          <w:rFonts w:cs="Times New Roman"/>
          <w:b/>
          <w:u w:val="single"/>
        </w:rPr>
        <w:t>Films/TV Shows</w:t>
      </w:r>
      <w:r>
        <w:rPr>
          <w:rFonts w:cs="Times New Roman"/>
          <w:b/>
        </w:rPr>
        <w:t xml:space="preserve">: </w:t>
      </w:r>
      <w:r w:rsidR="007D7E61">
        <w:rPr>
          <w:rFonts w:cs="Times New Roman"/>
        </w:rPr>
        <w:t>Lost Horizon (1937); Groundhog Day</w:t>
      </w:r>
      <w:r w:rsidR="007D7E61" w:rsidRPr="007D7E61">
        <w:rPr>
          <w:rFonts w:cs="Times New Roman"/>
        </w:rPr>
        <w:t xml:space="preserve"> (1993);</w:t>
      </w:r>
      <w:r w:rsidR="007D7E61">
        <w:rPr>
          <w:rFonts w:cs="Times New Roman"/>
          <w:b/>
        </w:rPr>
        <w:t xml:space="preserve"> </w:t>
      </w:r>
      <w:r w:rsidR="007D7E61">
        <w:rPr>
          <w:rFonts w:cs="Times New Roman"/>
        </w:rPr>
        <w:t xml:space="preserve">Little Buddha (1993); </w:t>
      </w:r>
      <w:proofErr w:type="spellStart"/>
      <w:r w:rsidR="007D7E61">
        <w:rPr>
          <w:rFonts w:cs="Times New Roman"/>
        </w:rPr>
        <w:t>Kundun</w:t>
      </w:r>
      <w:proofErr w:type="spellEnd"/>
      <w:r w:rsidR="007D7E61">
        <w:rPr>
          <w:rFonts w:cs="Times New Roman"/>
        </w:rPr>
        <w:t xml:space="preserve"> (1997); Seven Years in Tibet (1997); The Fountain (2006)</w:t>
      </w:r>
    </w:p>
    <w:p w14:paraId="1D6ECD75" w14:textId="77777777" w:rsidR="00B92F0C" w:rsidRPr="0034726C" w:rsidRDefault="00B92F0C" w:rsidP="00B92F0C">
      <w:pPr>
        <w:pStyle w:val="ListParagraph"/>
        <w:tabs>
          <w:tab w:val="left" w:pos="1440"/>
        </w:tabs>
        <w:rPr>
          <w:rFonts w:ascii="Palatino" w:hAnsi="Palatino"/>
          <w:b/>
          <w:bCs/>
          <w:smallCaps/>
          <w:spacing w:val="5"/>
          <w:sz w:val="26"/>
          <w:szCs w:val="26"/>
        </w:rPr>
      </w:pPr>
    </w:p>
    <w:p w14:paraId="0B2ABBBD" w14:textId="5A9A3F4D" w:rsidR="00C7234A" w:rsidRDefault="00B000AB" w:rsidP="00C7234A">
      <w:pPr>
        <w:tabs>
          <w:tab w:val="left" w:pos="1440"/>
        </w:tabs>
        <w:ind w:left="1440" w:hanging="1440"/>
        <w:rPr>
          <w:b/>
          <w:bCs/>
          <w:smallCaps/>
          <w:spacing w:val="5"/>
          <w:sz w:val="26"/>
          <w:szCs w:val="26"/>
        </w:rPr>
      </w:pPr>
      <w:r>
        <w:rPr>
          <w:rStyle w:val="BookTitle"/>
          <w:sz w:val="26"/>
          <w:szCs w:val="26"/>
        </w:rPr>
        <w:t xml:space="preserve">Wednesday, </w:t>
      </w:r>
      <w:r w:rsidR="008C2C63">
        <w:rPr>
          <w:rStyle w:val="BookTitle"/>
          <w:sz w:val="26"/>
          <w:szCs w:val="26"/>
        </w:rPr>
        <w:t>1/14/15</w:t>
      </w:r>
      <w:r w:rsidR="006B5A33">
        <w:rPr>
          <w:rStyle w:val="BookTitle"/>
          <w:sz w:val="26"/>
          <w:szCs w:val="26"/>
        </w:rPr>
        <w:t xml:space="preserve"> – </w:t>
      </w:r>
      <w:r w:rsidR="00B83DEB">
        <w:rPr>
          <w:rStyle w:val="BookTitle"/>
          <w:sz w:val="26"/>
          <w:szCs w:val="26"/>
        </w:rPr>
        <w:t>Islam</w:t>
      </w:r>
    </w:p>
    <w:p w14:paraId="67113F05" w14:textId="1A0740D1" w:rsidR="00C7234A" w:rsidRPr="006B5A33" w:rsidRDefault="00C7234A" w:rsidP="00C7234A">
      <w:pPr>
        <w:pStyle w:val="ListParagraph"/>
        <w:numPr>
          <w:ilvl w:val="0"/>
          <w:numId w:val="19"/>
        </w:numPr>
        <w:tabs>
          <w:tab w:val="left" w:pos="1440"/>
        </w:tabs>
        <w:rPr>
          <w:b/>
          <w:bCs/>
          <w:smallCaps/>
          <w:spacing w:val="5"/>
          <w:sz w:val="26"/>
          <w:szCs w:val="26"/>
        </w:rPr>
      </w:pPr>
      <w:r w:rsidRPr="006B5A33">
        <w:rPr>
          <w:u w:val="single"/>
        </w:rPr>
        <w:t>Read</w:t>
      </w:r>
      <w:r>
        <w:t xml:space="preserve">: </w:t>
      </w:r>
      <w:proofErr w:type="spellStart"/>
      <w:r>
        <w:t>Lochtefeld</w:t>
      </w:r>
      <w:proofErr w:type="spellEnd"/>
      <w:r>
        <w:t>, “</w:t>
      </w:r>
      <w:r w:rsidR="00B83DEB">
        <w:t>Islam</w:t>
      </w:r>
      <w:r>
        <w:t xml:space="preserve">” (packet pp. </w:t>
      </w:r>
      <w:r w:rsidR="00B83DEB">
        <w:t>149-150</w:t>
      </w:r>
      <w:r>
        <w:t>)</w:t>
      </w:r>
    </w:p>
    <w:p w14:paraId="39D55E65" w14:textId="0B71BE26" w:rsidR="006F1A38" w:rsidRPr="006B5A33" w:rsidRDefault="00C7234A" w:rsidP="00B83DEB">
      <w:pPr>
        <w:pStyle w:val="ListParagraph"/>
        <w:numPr>
          <w:ilvl w:val="0"/>
          <w:numId w:val="19"/>
        </w:numPr>
        <w:tabs>
          <w:tab w:val="left" w:pos="1440"/>
        </w:tabs>
        <w:rPr>
          <w:b/>
          <w:bCs/>
          <w:smallCaps/>
          <w:spacing w:val="5"/>
          <w:sz w:val="26"/>
          <w:szCs w:val="26"/>
        </w:rPr>
      </w:pPr>
      <w:r>
        <w:rPr>
          <w:u w:val="single"/>
        </w:rPr>
        <w:t>Read</w:t>
      </w:r>
      <w:r w:rsidRPr="006B5A33">
        <w:t>:</w:t>
      </w:r>
      <w:r>
        <w:t xml:space="preserve"> </w:t>
      </w:r>
      <w:r w:rsidR="00B83DEB">
        <w:t xml:space="preserve">I. Howard Marshall, “Sacred Writings” and “Worship and Festivals,” in </w:t>
      </w:r>
      <w:r w:rsidR="00B83DEB">
        <w:rPr>
          <w:i/>
        </w:rPr>
        <w:t>Introduction to World Religions</w:t>
      </w:r>
      <w:r w:rsidR="00B83DEB">
        <w:t xml:space="preserve"> (pp. 401-403, 409-414; handout in class)</w:t>
      </w:r>
    </w:p>
    <w:p w14:paraId="2B89B9A0" w14:textId="77777777" w:rsidR="006F1A38" w:rsidRDefault="006F1A38" w:rsidP="006F1A38">
      <w:pPr>
        <w:pStyle w:val="ListParagraph"/>
        <w:tabs>
          <w:tab w:val="left" w:pos="1440"/>
        </w:tabs>
        <w:rPr>
          <w:u w:val="single"/>
        </w:rPr>
      </w:pPr>
    </w:p>
    <w:p w14:paraId="24962878" w14:textId="0AD8A7DB" w:rsidR="00C7234A" w:rsidRDefault="006F1A38" w:rsidP="00C7234A">
      <w:pPr>
        <w:tabs>
          <w:tab w:val="left" w:pos="1440"/>
        </w:tabs>
        <w:ind w:left="1440" w:hanging="1440"/>
        <w:rPr>
          <w:b/>
          <w:bCs/>
          <w:smallCaps/>
          <w:spacing w:val="5"/>
          <w:sz w:val="26"/>
          <w:szCs w:val="26"/>
        </w:rPr>
      </w:pPr>
      <w:r>
        <w:rPr>
          <w:rStyle w:val="BookTitle"/>
          <w:sz w:val="26"/>
          <w:szCs w:val="26"/>
        </w:rPr>
        <w:t xml:space="preserve">Thursday, 1/15/15 </w:t>
      </w:r>
      <w:r w:rsidR="006B5A33">
        <w:rPr>
          <w:rStyle w:val="BookTitle"/>
          <w:sz w:val="26"/>
          <w:szCs w:val="26"/>
        </w:rPr>
        <w:t xml:space="preserve">– </w:t>
      </w:r>
      <w:r w:rsidR="00C7234A">
        <w:rPr>
          <w:rStyle w:val="BookTitle"/>
          <w:sz w:val="26"/>
          <w:szCs w:val="26"/>
        </w:rPr>
        <w:t>Islam</w:t>
      </w:r>
      <w:r w:rsidR="00B83DEB">
        <w:rPr>
          <w:rStyle w:val="BookTitle"/>
          <w:sz w:val="26"/>
          <w:szCs w:val="26"/>
        </w:rPr>
        <w:t xml:space="preserve"> in Popular Culture</w:t>
      </w:r>
    </w:p>
    <w:p w14:paraId="77DFCCEE" w14:textId="77777777" w:rsidR="00B83DEB" w:rsidRPr="00920F64" w:rsidRDefault="00B83DEB" w:rsidP="00B83DEB">
      <w:pPr>
        <w:pStyle w:val="ListParagraph"/>
        <w:numPr>
          <w:ilvl w:val="0"/>
          <w:numId w:val="24"/>
        </w:numPr>
        <w:tabs>
          <w:tab w:val="left" w:pos="1440"/>
        </w:tabs>
        <w:rPr>
          <w:b/>
          <w:bCs/>
          <w:smallCaps/>
          <w:spacing w:val="5"/>
          <w:sz w:val="26"/>
          <w:szCs w:val="26"/>
        </w:rPr>
      </w:pPr>
      <w:r>
        <w:rPr>
          <w:u w:val="single"/>
        </w:rPr>
        <w:t>Read</w:t>
      </w:r>
      <w:r w:rsidRPr="00920F64">
        <w:t>:</w:t>
      </w:r>
      <w:r w:rsidRPr="00804115">
        <w:t xml:space="preserve"> Mark </w:t>
      </w:r>
      <w:proofErr w:type="spellStart"/>
      <w:r w:rsidRPr="00804115">
        <w:t>Pinsky</w:t>
      </w:r>
      <w:proofErr w:type="spellEnd"/>
      <w:r w:rsidRPr="00804115">
        <w:t>, “</w:t>
      </w:r>
      <w:r w:rsidRPr="00920F64">
        <w:rPr>
          <w:i/>
        </w:rPr>
        <w:t>Aladdin</w:t>
      </w:r>
      <w:r w:rsidRPr="00804115">
        <w:t xml:space="preserve"> (1992): Encountering Islam,” from </w:t>
      </w:r>
      <w:r w:rsidRPr="00920F64">
        <w:rPr>
          <w:i/>
        </w:rPr>
        <w:t>The Gospel According to Disney</w:t>
      </w:r>
      <w:r>
        <w:t xml:space="preserve"> (packet pp. 155-156)</w:t>
      </w:r>
    </w:p>
    <w:p w14:paraId="5FC5CE01" w14:textId="77777777" w:rsidR="00B83DEB" w:rsidRPr="00A56A9B" w:rsidRDefault="00B83DEB" w:rsidP="00B83DEB">
      <w:pPr>
        <w:pStyle w:val="ListParagraph"/>
        <w:numPr>
          <w:ilvl w:val="0"/>
          <w:numId w:val="24"/>
        </w:numPr>
        <w:tabs>
          <w:tab w:val="left" w:pos="1440"/>
        </w:tabs>
        <w:rPr>
          <w:b/>
          <w:bCs/>
          <w:smallCaps/>
          <w:spacing w:val="5"/>
          <w:sz w:val="26"/>
          <w:szCs w:val="26"/>
        </w:rPr>
      </w:pPr>
      <w:r w:rsidRPr="00920F64">
        <w:rPr>
          <w:u w:val="single"/>
        </w:rPr>
        <w:t>Read</w:t>
      </w:r>
      <w:r>
        <w:t xml:space="preserve">: </w:t>
      </w:r>
      <w:r w:rsidRPr="00804115">
        <w:t xml:space="preserve">Esposito, </w:t>
      </w:r>
      <w:proofErr w:type="spellStart"/>
      <w:r w:rsidRPr="00804115">
        <w:t>Fasching</w:t>
      </w:r>
      <w:proofErr w:type="spellEnd"/>
      <w:r w:rsidRPr="00804115">
        <w:t xml:space="preserve">, and Lewis, “Jihad,” “The Quran and Armed Struggle,” “Jihad: The Struggle for God,” and “Women and Muslim Family Law,” from </w:t>
      </w:r>
      <w:r w:rsidRPr="00920F64">
        <w:rPr>
          <w:i/>
        </w:rPr>
        <w:t>World Religions Today</w:t>
      </w:r>
      <w:r>
        <w:t xml:space="preserve"> (packet pp. 157-163)</w:t>
      </w:r>
    </w:p>
    <w:p w14:paraId="427CECD5" w14:textId="77777777" w:rsidR="00B83DEB" w:rsidRPr="00B92F0C" w:rsidRDefault="00B83DEB" w:rsidP="00B83DEB">
      <w:pPr>
        <w:pStyle w:val="ListParagraph"/>
        <w:numPr>
          <w:ilvl w:val="0"/>
          <w:numId w:val="24"/>
        </w:numPr>
        <w:tabs>
          <w:tab w:val="left" w:pos="1440"/>
        </w:tabs>
        <w:rPr>
          <w:b/>
          <w:bCs/>
          <w:smallCaps/>
          <w:spacing w:val="5"/>
          <w:sz w:val="26"/>
          <w:szCs w:val="26"/>
        </w:rPr>
      </w:pPr>
      <w:r w:rsidRPr="00A56A9B">
        <w:rPr>
          <w:u w:val="single"/>
        </w:rPr>
        <w:t>Read</w:t>
      </w:r>
      <w:r>
        <w:t xml:space="preserve">: </w:t>
      </w:r>
      <w:proofErr w:type="spellStart"/>
      <w:r w:rsidRPr="00804115">
        <w:t>Shyema</w:t>
      </w:r>
      <w:proofErr w:type="spellEnd"/>
      <w:r w:rsidRPr="00804115">
        <w:t xml:space="preserve"> </w:t>
      </w:r>
      <w:proofErr w:type="spellStart"/>
      <w:r w:rsidRPr="00804115">
        <w:t>Azam</w:t>
      </w:r>
      <w:proofErr w:type="spellEnd"/>
      <w:r w:rsidRPr="00804115">
        <w:t xml:space="preserve">, “Finding Allah in All the Right Places,” from </w:t>
      </w:r>
      <w:r w:rsidRPr="00A56A9B">
        <w:rPr>
          <w:i/>
        </w:rPr>
        <w:t>Marie Claire</w:t>
      </w:r>
      <w:r>
        <w:t xml:space="preserve"> (</w:t>
      </w:r>
      <w:r w:rsidRPr="00A56A9B">
        <w:rPr>
          <w:szCs w:val="24"/>
        </w:rPr>
        <w:t xml:space="preserve">packet pp. </w:t>
      </w:r>
      <w:r w:rsidRPr="00A56A9B">
        <w:rPr>
          <w:bCs/>
          <w:smallCaps/>
          <w:spacing w:val="5"/>
          <w:szCs w:val="24"/>
        </w:rPr>
        <w:t>165-166)</w:t>
      </w:r>
    </w:p>
    <w:p w14:paraId="4D967381" w14:textId="77777777" w:rsidR="00B83DEB" w:rsidRDefault="00B83DEB" w:rsidP="00B83DEB">
      <w:pPr>
        <w:pStyle w:val="ListParagraph"/>
        <w:tabs>
          <w:tab w:val="left" w:pos="1440"/>
        </w:tabs>
        <w:rPr>
          <w:u w:val="single"/>
        </w:rPr>
      </w:pPr>
    </w:p>
    <w:p w14:paraId="1FDA0AAF" w14:textId="77777777" w:rsidR="00B83DEB" w:rsidRPr="00B92F0C" w:rsidRDefault="00B83DEB" w:rsidP="00B83DEB">
      <w:pPr>
        <w:pStyle w:val="ListParagraph"/>
        <w:tabs>
          <w:tab w:val="left" w:pos="1440"/>
        </w:tabs>
        <w:rPr>
          <w:bCs/>
          <w:smallCaps/>
          <w:spacing w:val="5"/>
          <w:sz w:val="26"/>
          <w:szCs w:val="26"/>
        </w:rPr>
      </w:pPr>
      <w:r w:rsidRPr="00B92F0C">
        <w:rPr>
          <w:b/>
          <w:u w:val="single"/>
        </w:rPr>
        <w:t>Films/TV Shows</w:t>
      </w:r>
      <w:r>
        <w:rPr>
          <w:b/>
        </w:rPr>
        <w:t xml:space="preserve">: </w:t>
      </w:r>
      <w:r w:rsidRPr="007D7E61">
        <w:t>Aladdin</w:t>
      </w:r>
      <w:r>
        <w:t xml:space="preserve"> (1992); Malcolm X (1992); Zero Dark </w:t>
      </w:r>
      <w:proofErr w:type="gramStart"/>
      <w:r>
        <w:t>Thirty</w:t>
      </w:r>
      <w:proofErr w:type="gramEnd"/>
      <w:r>
        <w:t xml:space="preserve"> (2012)</w:t>
      </w:r>
    </w:p>
    <w:p w14:paraId="42129EA2" w14:textId="6B7FE58C" w:rsidR="00804115" w:rsidRPr="000F2578" w:rsidRDefault="00804115" w:rsidP="00C7234A">
      <w:pPr>
        <w:tabs>
          <w:tab w:val="left" w:pos="1440"/>
        </w:tabs>
        <w:ind w:left="1440" w:hanging="1440"/>
        <w:rPr>
          <w:b/>
        </w:rPr>
      </w:pPr>
    </w:p>
    <w:p w14:paraId="4C2AB9F0" w14:textId="4C3760E4" w:rsidR="00C7234A" w:rsidRDefault="006F1A38" w:rsidP="00C7234A">
      <w:pPr>
        <w:tabs>
          <w:tab w:val="left" w:pos="1440"/>
        </w:tabs>
        <w:ind w:left="1440" w:hanging="1440"/>
        <w:rPr>
          <w:b/>
          <w:bCs/>
          <w:smallCaps/>
          <w:spacing w:val="5"/>
          <w:sz w:val="26"/>
          <w:szCs w:val="26"/>
        </w:rPr>
      </w:pPr>
      <w:r>
        <w:rPr>
          <w:rStyle w:val="BookTitle"/>
          <w:sz w:val="26"/>
          <w:szCs w:val="26"/>
        </w:rPr>
        <w:t xml:space="preserve">Tuesday, 1/20/15 </w:t>
      </w:r>
      <w:r w:rsidR="006B5A33">
        <w:rPr>
          <w:rStyle w:val="BookTitle"/>
          <w:sz w:val="26"/>
          <w:szCs w:val="26"/>
        </w:rPr>
        <w:t xml:space="preserve">– </w:t>
      </w:r>
      <w:r w:rsidR="00B83DEB">
        <w:rPr>
          <w:rStyle w:val="BookTitle"/>
          <w:sz w:val="26"/>
          <w:szCs w:val="26"/>
        </w:rPr>
        <w:t>Religious Identity and Popular Culture</w:t>
      </w:r>
    </w:p>
    <w:p w14:paraId="14F47213" w14:textId="4F49B0D3" w:rsidR="00B83DEB" w:rsidRPr="00B83DEB" w:rsidRDefault="00B83DEB" w:rsidP="00B83DEB">
      <w:pPr>
        <w:pStyle w:val="ListParagraph"/>
        <w:numPr>
          <w:ilvl w:val="0"/>
          <w:numId w:val="19"/>
        </w:numPr>
        <w:tabs>
          <w:tab w:val="left" w:pos="1440"/>
        </w:tabs>
        <w:rPr>
          <w:b/>
          <w:bCs/>
          <w:smallCaps/>
          <w:spacing w:val="5"/>
          <w:sz w:val="26"/>
          <w:szCs w:val="26"/>
        </w:rPr>
      </w:pPr>
      <w:r w:rsidRPr="006B5A33">
        <w:rPr>
          <w:u w:val="single"/>
        </w:rPr>
        <w:t>Read</w:t>
      </w:r>
      <w:r>
        <w:t xml:space="preserve">: </w:t>
      </w:r>
      <w:r w:rsidR="005B7B51">
        <w:t xml:space="preserve">Greg Peterson, “The Internet and Christian Muslim Communities,” from </w:t>
      </w:r>
      <w:r w:rsidR="005B7B51">
        <w:rPr>
          <w:i/>
        </w:rPr>
        <w:t>Religion and Popular Culture in America</w:t>
      </w:r>
      <w:r w:rsidR="005B7B51">
        <w:t xml:space="preserve"> (pp. 123-137; handout in class)</w:t>
      </w:r>
    </w:p>
    <w:p w14:paraId="3A9D8205" w14:textId="77777777" w:rsidR="00B83DEB" w:rsidRPr="006B5A33" w:rsidRDefault="00B83DEB" w:rsidP="00B83DEB">
      <w:pPr>
        <w:pStyle w:val="ListParagraph"/>
        <w:tabs>
          <w:tab w:val="left" w:pos="1440"/>
        </w:tabs>
        <w:rPr>
          <w:b/>
          <w:bCs/>
          <w:smallCaps/>
          <w:spacing w:val="5"/>
          <w:sz w:val="26"/>
          <w:szCs w:val="26"/>
        </w:rPr>
      </w:pPr>
    </w:p>
    <w:p w14:paraId="35D941F5" w14:textId="1646374D" w:rsidR="00C7234A" w:rsidRDefault="006F1A38" w:rsidP="00C7234A">
      <w:pPr>
        <w:tabs>
          <w:tab w:val="left" w:pos="1440"/>
        </w:tabs>
        <w:ind w:left="1440" w:hanging="1440"/>
        <w:rPr>
          <w:rStyle w:val="BookTitle"/>
          <w:sz w:val="26"/>
          <w:szCs w:val="26"/>
        </w:rPr>
      </w:pPr>
      <w:r>
        <w:rPr>
          <w:rStyle w:val="BookTitle"/>
          <w:sz w:val="26"/>
          <w:szCs w:val="26"/>
        </w:rPr>
        <w:t xml:space="preserve">Thursday, 1/22/15 </w:t>
      </w:r>
      <w:r w:rsidR="006B5A33">
        <w:rPr>
          <w:rStyle w:val="BookTitle"/>
          <w:sz w:val="26"/>
          <w:szCs w:val="26"/>
        </w:rPr>
        <w:t xml:space="preserve">– </w:t>
      </w:r>
      <w:r w:rsidR="004F54BB">
        <w:rPr>
          <w:rStyle w:val="BookTitle"/>
          <w:sz w:val="26"/>
          <w:szCs w:val="26"/>
        </w:rPr>
        <w:t>Exam</w:t>
      </w:r>
      <w:r w:rsidR="00C7234A">
        <w:rPr>
          <w:rStyle w:val="BookTitle"/>
          <w:sz w:val="26"/>
          <w:szCs w:val="26"/>
        </w:rPr>
        <w:t xml:space="preserve"> Review Session</w:t>
      </w:r>
    </w:p>
    <w:p w14:paraId="6EB66C5D" w14:textId="2506427B" w:rsidR="00804115" w:rsidRPr="00CE3905" w:rsidRDefault="00257FB7" w:rsidP="00CE3905">
      <w:pPr>
        <w:pStyle w:val="ListParagraph"/>
        <w:numPr>
          <w:ilvl w:val="0"/>
          <w:numId w:val="4"/>
        </w:numPr>
      </w:pPr>
      <w:r>
        <w:t>Study for exam</w:t>
      </w:r>
    </w:p>
    <w:p w14:paraId="1B2557E6" w14:textId="77777777" w:rsidR="00697149" w:rsidRDefault="00697149" w:rsidP="00C7234A">
      <w:pPr>
        <w:tabs>
          <w:tab w:val="left" w:pos="1440"/>
        </w:tabs>
        <w:ind w:left="1440" w:hanging="1440"/>
        <w:rPr>
          <w:rStyle w:val="BookTitle"/>
          <w:sz w:val="26"/>
          <w:szCs w:val="26"/>
        </w:rPr>
      </w:pPr>
    </w:p>
    <w:p w14:paraId="51DAA54E" w14:textId="5C75384F" w:rsidR="00C7234A" w:rsidRDefault="006F1A38" w:rsidP="00C7234A">
      <w:pPr>
        <w:tabs>
          <w:tab w:val="left" w:pos="1440"/>
        </w:tabs>
        <w:ind w:left="1440" w:hanging="1440"/>
        <w:rPr>
          <w:rStyle w:val="BookTitle"/>
          <w:sz w:val="26"/>
          <w:szCs w:val="26"/>
        </w:rPr>
      </w:pPr>
      <w:r>
        <w:rPr>
          <w:rStyle w:val="BookTitle"/>
          <w:sz w:val="26"/>
          <w:szCs w:val="26"/>
        </w:rPr>
        <w:t xml:space="preserve">Friday, 1/23/15 </w:t>
      </w:r>
      <w:r w:rsidR="006B5A33">
        <w:rPr>
          <w:rStyle w:val="BookTitle"/>
          <w:sz w:val="26"/>
          <w:szCs w:val="26"/>
        </w:rPr>
        <w:t>–</w:t>
      </w:r>
      <w:r w:rsidR="00631831">
        <w:rPr>
          <w:rStyle w:val="BookTitle"/>
          <w:sz w:val="26"/>
          <w:szCs w:val="26"/>
        </w:rPr>
        <w:t xml:space="preserve"> </w:t>
      </w:r>
      <w:r w:rsidR="004F54BB">
        <w:rPr>
          <w:rStyle w:val="BookTitle"/>
          <w:sz w:val="26"/>
          <w:szCs w:val="26"/>
        </w:rPr>
        <w:t>Exam</w:t>
      </w:r>
      <w:r w:rsidR="00C7234A">
        <w:rPr>
          <w:rStyle w:val="BookTitle"/>
          <w:sz w:val="26"/>
          <w:szCs w:val="26"/>
        </w:rPr>
        <w:t xml:space="preserve"> (In Class)</w:t>
      </w:r>
    </w:p>
    <w:p w14:paraId="4C048571" w14:textId="06175FC8" w:rsidR="00C7234A" w:rsidRPr="005C2D38" w:rsidRDefault="00257FB7" w:rsidP="00C7234A">
      <w:pPr>
        <w:pStyle w:val="ListParagraph"/>
        <w:numPr>
          <w:ilvl w:val="0"/>
          <w:numId w:val="4"/>
        </w:numPr>
      </w:pPr>
      <w:r>
        <w:t>Study for exam</w:t>
      </w:r>
    </w:p>
    <w:p w14:paraId="13EABFC8" w14:textId="4E7DF988" w:rsidR="00591932" w:rsidRPr="00591932" w:rsidRDefault="00591932" w:rsidP="00C7234A">
      <w:pPr>
        <w:tabs>
          <w:tab w:val="left" w:pos="1440"/>
        </w:tabs>
        <w:ind w:left="1440" w:hanging="1440"/>
        <w:rPr>
          <w:b/>
          <w:bCs/>
          <w:smallCaps/>
          <w:spacing w:val="5"/>
          <w:sz w:val="26"/>
          <w:szCs w:val="26"/>
        </w:rPr>
      </w:pPr>
    </w:p>
    <w:p w14:paraId="4C6900C2" w14:textId="77777777" w:rsidR="004431CE" w:rsidRDefault="00C7234A" w:rsidP="00C7234A">
      <w:pPr>
        <w:jc w:val="center"/>
        <w:rPr>
          <w:rFonts w:ascii="Apple Chancery" w:hAnsi="Apple Chancery" w:cs="Apple Chancery"/>
          <w:b/>
          <w:sz w:val="36"/>
          <w:szCs w:val="36"/>
          <w:u w:val="single"/>
        </w:rPr>
      </w:pPr>
      <w:r w:rsidRPr="00920F64">
        <w:rPr>
          <w:rFonts w:ascii="Apple Chancery" w:hAnsi="Apple Chancery" w:cs="Apple Chancery"/>
          <w:b/>
          <w:sz w:val="36"/>
          <w:szCs w:val="36"/>
          <w:u w:val="single"/>
        </w:rPr>
        <w:t xml:space="preserve">Unit </w:t>
      </w:r>
      <w:r w:rsidR="004431CE">
        <w:rPr>
          <w:rFonts w:ascii="Apple Chancery" w:hAnsi="Apple Chancery" w:cs="Apple Chancery"/>
          <w:b/>
          <w:sz w:val="36"/>
          <w:szCs w:val="36"/>
          <w:u w:val="single"/>
        </w:rPr>
        <w:t>3:</w:t>
      </w:r>
    </w:p>
    <w:p w14:paraId="6C46D7D8" w14:textId="3032142F" w:rsidR="00C7234A" w:rsidRPr="00920F64" w:rsidRDefault="004431CE" w:rsidP="004431CE">
      <w:pPr>
        <w:jc w:val="center"/>
        <w:rPr>
          <w:rFonts w:ascii="Apple Chancery" w:hAnsi="Apple Chancery" w:cs="Apple Chancery"/>
          <w:b/>
          <w:sz w:val="36"/>
          <w:szCs w:val="36"/>
          <w:u w:val="single"/>
        </w:rPr>
      </w:pPr>
      <w:r>
        <w:rPr>
          <w:rFonts w:ascii="Apple Chancery" w:hAnsi="Apple Chancery" w:cs="Apple Chancery"/>
          <w:b/>
          <w:sz w:val="36"/>
          <w:szCs w:val="36"/>
          <w:u w:val="single"/>
        </w:rPr>
        <w:t>Blurring the Lines</w:t>
      </w:r>
      <w:r w:rsidR="00C7234A">
        <w:rPr>
          <w:rFonts w:ascii="Apple Chancery" w:hAnsi="Apple Chancery" w:cs="Apple Chancery"/>
          <w:b/>
          <w:sz w:val="36"/>
          <w:szCs w:val="36"/>
          <w:u w:val="single"/>
        </w:rPr>
        <w:t>:</w:t>
      </w:r>
      <w:r>
        <w:rPr>
          <w:rFonts w:ascii="Apple Chancery" w:hAnsi="Apple Chancery" w:cs="Apple Chancery"/>
          <w:b/>
          <w:sz w:val="36"/>
          <w:szCs w:val="36"/>
          <w:u w:val="single"/>
        </w:rPr>
        <w:t xml:space="preserve"> Popular Culture &amp; Religion</w:t>
      </w:r>
    </w:p>
    <w:p w14:paraId="386CB742" w14:textId="77777777" w:rsidR="00C7234A" w:rsidRDefault="00C7234A" w:rsidP="00804115">
      <w:pPr>
        <w:tabs>
          <w:tab w:val="left" w:pos="1440"/>
        </w:tabs>
        <w:ind w:left="1440" w:hanging="1440"/>
        <w:rPr>
          <w:rStyle w:val="BookTitle"/>
          <w:sz w:val="26"/>
          <w:szCs w:val="26"/>
        </w:rPr>
      </w:pPr>
    </w:p>
    <w:p w14:paraId="37501519" w14:textId="3A20F6D1" w:rsidR="006F1A38" w:rsidRDefault="006F1A38" w:rsidP="00C7234A">
      <w:pPr>
        <w:tabs>
          <w:tab w:val="left" w:pos="1440"/>
        </w:tabs>
        <w:rPr>
          <w:rStyle w:val="BookTitle"/>
          <w:sz w:val="26"/>
          <w:szCs w:val="26"/>
        </w:rPr>
      </w:pPr>
      <w:r>
        <w:rPr>
          <w:rStyle w:val="BookTitle"/>
          <w:sz w:val="26"/>
          <w:szCs w:val="26"/>
        </w:rPr>
        <w:t>Monday, 1/26/15</w:t>
      </w:r>
      <w:r w:rsidR="004431CE">
        <w:rPr>
          <w:rStyle w:val="BookTitle"/>
          <w:sz w:val="26"/>
          <w:szCs w:val="26"/>
        </w:rPr>
        <w:t xml:space="preserve"> – </w:t>
      </w:r>
      <w:r w:rsidR="00257FB7">
        <w:rPr>
          <w:rStyle w:val="BookTitle"/>
          <w:sz w:val="26"/>
          <w:szCs w:val="26"/>
        </w:rPr>
        <w:t>METIC/Exam Review</w:t>
      </w:r>
    </w:p>
    <w:p w14:paraId="183E8774" w14:textId="4E6F199E" w:rsidR="004431CE" w:rsidRPr="00A56A9B" w:rsidRDefault="004431CE" w:rsidP="004431CE">
      <w:pPr>
        <w:pStyle w:val="ListParagraph"/>
        <w:numPr>
          <w:ilvl w:val="0"/>
          <w:numId w:val="31"/>
        </w:numPr>
        <w:rPr>
          <w:rFonts w:cs="Times New Roman"/>
          <w:szCs w:val="24"/>
        </w:rPr>
      </w:pPr>
      <w:r w:rsidRPr="00A56A9B">
        <w:rPr>
          <w:rFonts w:cs="Times New Roman"/>
          <w:szCs w:val="24"/>
          <w:u w:val="single"/>
        </w:rPr>
        <w:t>Read</w:t>
      </w:r>
      <w:r w:rsidRPr="00A56A9B">
        <w:rPr>
          <w:rFonts w:cs="Times New Roman"/>
          <w:szCs w:val="24"/>
        </w:rPr>
        <w:t xml:space="preserve">: </w:t>
      </w:r>
      <w:r w:rsidR="00257FB7">
        <w:rPr>
          <w:rFonts w:cs="Times New Roman"/>
          <w:szCs w:val="24"/>
        </w:rPr>
        <w:t>No assigned readings</w:t>
      </w:r>
    </w:p>
    <w:p w14:paraId="419E5FCE" w14:textId="77777777" w:rsidR="004431CE" w:rsidRDefault="004431CE" w:rsidP="00C7234A">
      <w:pPr>
        <w:tabs>
          <w:tab w:val="left" w:pos="1440"/>
        </w:tabs>
        <w:rPr>
          <w:rStyle w:val="BookTitle"/>
          <w:sz w:val="26"/>
          <w:szCs w:val="26"/>
        </w:rPr>
      </w:pPr>
    </w:p>
    <w:p w14:paraId="4E435527" w14:textId="3BA1553F" w:rsidR="00C7234A" w:rsidRPr="00A56A9B" w:rsidRDefault="00E95689" w:rsidP="00C7234A">
      <w:pPr>
        <w:tabs>
          <w:tab w:val="left" w:pos="1440"/>
        </w:tabs>
        <w:rPr>
          <w:rStyle w:val="BookTitle"/>
          <w:rFonts w:ascii="Times New Roman" w:hAnsi="Times New Roman" w:cs="Times New Roman"/>
          <w:sz w:val="26"/>
          <w:szCs w:val="26"/>
        </w:rPr>
      </w:pPr>
      <w:r>
        <w:rPr>
          <w:rStyle w:val="BookTitle"/>
          <w:sz w:val="26"/>
          <w:szCs w:val="26"/>
        </w:rPr>
        <w:t>Wednesday</w:t>
      </w:r>
      <w:r w:rsidR="00B000AB">
        <w:rPr>
          <w:rStyle w:val="BookTitle"/>
          <w:sz w:val="26"/>
          <w:szCs w:val="26"/>
        </w:rPr>
        <w:t xml:space="preserve">, </w:t>
      </w:r>
      <w:r>
        <w:rPr>
          <w:rStyle w:val="BookTitle"/>
          <w:sz w:val="26"/>
          <w:szCs w:val="26"/>
        </w:rPr>
        <w:t>1/28</w:t>
      </w:r>
      <w:r w:rsidR="008C2C63">
        <w:rPr>
          <w:rStyle w:val="BookTitle"/>
          <w:sz w:val="26"/>
          <w:szCs w:val="26"/>
        </w:rPr>
        <w:t>/15</w:t>
      </w:r>
      <w:r w:rsidR="006B5A33">
        <w:rPr>
          <w:rStyle w:val="BookTitle"/>
          <w:sz w:val="26"/>
          <w:szCs w:val="26"/>
        </w:rPr>
        <w:t xml:space="preserve"> – </w:t>
      </w:r>
      <w:r w:rsidR="00C7234A">
        <w:rPr>
          <w:rStyle w:val="BookTitle"/>
          <w:rFonts w:ascii="Times New Roman" w:hAnsi="Times New Roman" w:cs="Times New Roman"/>
          <w:sz w:val="26"/>
          <w:szCs w:val="26"/>
        </w:rPr>
        <w:t>Mythology &amp; Lake Monsters</w:t>
      </w:r>
    </w:p>
    <w:p w14:paraId="08268D64" w14:textId="77777777" w:rsidR="00C7234A" w:rsidRPr="00A56A9B" w:rsidRDefault="00C7234A" w:rsidP="00C7234A">
      <w:pPr>
        <w:pStyle w:val="ListParagraph"/>
        <w:numPr>
          <w:ilvl w:val="0"/>
          <w:numId w:val="31"/>
        </w:numPr>
        <w:rPr>
          <w:rFonts w:cs="Times New Roman"/>
          <w:szCs w:val="24"/>
        </w:rPr>
      </w:pPr>
      <w:r w:rsidRPr="00A56A9B">
        <w:rPr>
          <w:rFonts w:cs="Times New Roman"/>
          <w:szCs w:val="24"/>
          <w:u w:val="single"/>
        </w:rPr>
        <w:t>Read</w:t>
      </w:r>
      <w:r w:rsidRPr="00A56A9B">
        <w:rPr>
          <w:rFonts w:cs="Times New Roman"/>
          <w:szCs w:val="24"/>
        </w:rPr>
        <w:t xml:space="preserve">: </w:t>
      </w:r>
      <w:r>
        <w:rPr>
          <w:rFonts w:cs="Times New Roman"/>
          <w:szCs w:val="24"/>
        </w:rPr>
        <w:t>Job 38; 40-42 and Jonah 1-4 (handout in class)</w:t>
      </w:r>
    </w:p>
    <w:p w14:paraId="4A0AEF19" w14:textId="3D909B98" w:rsidR="00C7234A" w:rsidRDefault="00C7234A" w:rsidP="00C7234A">
      <w:pPr>
        <w:pStyle w:val="ListParagraph"/>
        <w:numPr>
          <w:ilvl w:val="0"/>
          <w:numId w:val="31"/>
        </w:numPr>
        <w:rPr>
          <w:rFonts w:cs="Times New Roman"/>
          <w:szCs w:val="24"/>
        </w:rPr>
      </w:pPr>
      <w:r w:rsidRPr="00A56A9B">
        <w:rPr>
          <w:rFonts w:cs="Times New Roman"/>
          <w:szCs w:val="24"/>
          <w:u w:val="single"/>
        </w:rPr>
        <w:t>Read</w:t>
      </w:r>
      <w:r w:rsidRPr="00A56A9B">
        <w:rPr>
          <w:rFonts w:cs="Times New Roman"/>
          <w:szCs w:val="24"/>
        </w:rPr>
        <w:t xml:space="preserve">: </w:t>
      </w:r>
      <w:r>
        <w:rPr>
          <w:rFonts w:cs="Times New Roman"/>
          <w:szCs w:val="24"/>
        </w:rPr>
        <w:t xml:space="preserve">Loren Coleman and Patrick </w:t>
      </w:r>
      <w:proofErr w:type="spellStart"/>
      <w:r>
        <w:rPr>
          <w:rFonts w:cs="Times New Roman"/>
          <w:szCs w:val="24"/>
        </w:rPr>
        <w:t>Huyghe</w:t>
      </w:r>
      <w:proofErr w:type="spellEnd"/>
      <w:r>
        <w:rPr>
          <w:rFonts w:cs="Times New Roman"/>
          <w:szCs w:val="24"/>
        </w:rPr>
        <w:t xml:space="preserve">, </w:t>
      </w:r>
      <w:r>
        <w:rPr>
          <w:rFonts w:cs="Times New Roman"/>
          <w:i/>
          <w:szCs w:val="24"/>
        </w:rPr>
        <w:t>Lake Monsters, Sea Serpents, and Other Mystery Denizens of the Deep</w:t>
      </w:r>
      <w:r w:rsidR="00631831">
        <w:rPr>
          <w:rFonts w:cs="Times New Roman"/>
          <w:szCs w:val="24"/>
        </w:rPr>
        <w:t>, pp. 3-25</w:t>
      </w:r>
      <w:r>
        <w:rPr>
          <w:rFonts w:cs="Times New Roman"/>
          <w:szCs w:val="24"/>
        </w:rPr>
        <w:t xml:space="preserve"> (handout in class)</w:t>
      </w:r>
    </w:p>
    <w:p w14:paraId="346EB3A6" w14:textId="77777777" w:rsidR="009242C7" w:rsidRDefault="009242C7" w:rsidP="009242C7">
      <w:pPr>
        <w:rPr>
          <w:rStyle w:val="BookTitle"/>
          <w:rFonts w:ascii="Times New Roman" w:hAnsi="Times New Roman" w:cs="Times New Roman"/>
          <w:sz w:val="26"/>
          <w:szCs w:val="26"/>
        </w:rPr>
      </w:pPr>
    </w:p>
    <w:p w14:paraId="6A47CA47" w14:textId="7438C4E1" w:rsidR="009242C7" w:rsidRPr="00B000AB" w:rsidRDefault="009242C7" w:rsidP="009242C7">
      <w:pPr>
        <w:rPr>
          <w:rStyle w:val="BookTitle"/>
          <w:rFonts w:ascii="Times New Roman" w:hAnsi="Times New Roman" w:cs="Times New Roman"/>
          <w:sz w:val="26"/>
          <w:szCs w:val="26"/>
        </w:rPr>
      </w:pPr>
      <w:r>
        <w:rPr>
          <w:rStyle w:val="BookTitle"/>
          <w:sz w:val="26"/>
          <w:szCs w:val="26"/>
        </w:rPr>
        <w:t xml:space="preserve">Thursday, 1/29/15 </w:t>
      </w:r>
      <w:r w:rsidRPr="00A56A9B">
        <w:rPr>
          <w:rStyle w:val="BookTitle"/>
          <w:rFonts w:ascii="Times New Roman" w:hAnsi="Times New Roman" w:cs="Times New Roman"/>
          <w:sz w:val="26"/>
          <w:szCs w:val="26"/>
        </w:rPr>
        <w:t xml:space="preserve">– </w:t>
      </w:r>
      <w:r w:rsidRPr="00B000AB">
        <w:rPr>
          <w:rStyle w:val="BookTitle"/>
          <w:rFonts w:ascii="Times New Roman" w:hAnsi="Times New Roman" w:cs="Times New Roman"/>
          <w:sz w:val="26"/>
          <w:szCs w:val="26"/>
        </w:rPr>
        <w:t>Mythology &amp; the Hero's Quest</w:t>
      </w:r>
    </w:p>
    <w:p w14:paraId="5F28017F" w14:textId="77777777" w:rsidR="009242C7" w:rsidRPr="00A56A9B" w:rsidRDefault="009242C7" w:rsidP="009242C7">
      <w:pPr>
        <w:pStyle w:val="ListParagraph"/>
        <w:numPr>
          <w:ilvl w:val="0"/>
          <w:numId w:val="30"/>
        </w:numPr>
        <w:rPr>
          <w:rFonts w:cs="Times New Roman"/>
          <w:b/>
          <w:szCs w:val="24"/>
        </w:rPr>
      </w:pPr>
      <w:r w:rsidRPr="00972A1B">
        <w:rPr>
          <w:rFonts w:cs="Times New Roman"/>
          <w:szCs w:val="24"/>
          <w:u w:val="single"/>
        </w:rPr>
        <w:t>Read</w:t>
      </w:r>
      <w:r>
        <w:rPr>
          <w:rFonts w:cs="Times New Roman"/>
          <w:szCs w:val="24"/>
        </w:rPr>
        <w:t xml:space="preserve">: </w:t>
      </w:r>
      <w:r w:rsidRPr="00A56A9B">
        <w:rPr>
          <w:rFonts w:cs="Times New Roman"/>
          <w:szCs w:val="24"/>
        </w:rPr>
        <w:t xml:space="preserve">Gail </w:t>
      </w:r>
      <w:proofErr w:type="spellStart"/>
      <w:r w:rsidRPr="00A56A9B">
        <w:rPr>
          <w:rFonts w:cs="Times New Roman"/>
          <w:szCs w:val="24"/>
        </w:rPr>
        <w:t>Radley</w:t>
      </w:r>
      <w:proofErr w:type="spellEnd"/>
      <w:r w:rsidRPr="00A56A9B">
        <w:rPr>
          <w:rFonts w:cs="Times New Roman"/>
          <w:szCs w:val="24"/>
        </w:rPr>
        <w:t xml:space="preserve">, “Spiritual Quest in the Realm of Harry Potter,” from </w:t>
      </w:r>
      <w:r w:rsidRPr="00A56A9B">
        <w:rPr>
          <w:rFonts w:cs="Times New Roman"/>
          <w:i/>
          <w:szCs w:val="24"/>
        </w:rPr>
        <w:t>ALAN (Assembly on Literature for Adolescents) Review</w:t>
      </w:r>
      <w:r>
        <w:rPr>
          <w:rFonts w:cs="Times New Roman"/>
          <w:szCs w:val="24"/>
        </w:rPr>
        <w:t xml:space="preserve"> (packet pp. 184-188)</w:t>
      </w:r>
    </w:p>
    <w:p w14:paraId="4BB47FA6" w14:textId="5A20F8A9" w:rsidR="00804115" w:rsidRPr="008A373C" w:rsidRDefault="009242C7" w:rsidP="00697149">
      <w:pPr>
        <w:pStyle w:val="ListParagraph"/>
        <w:numPr>
          <w:ilvl w:val="0"/>
          <w:numId w:val="30"/>
        </w:numPr>
        <w:rPr>
          <w:rFonts w:cs="Times New Roman"/>
          <w:b/>
          <w:szCs w:val="24"/>
        </w:rPr>
      </w:pPr>
      <w:r w:rsidRPr="00972A1B">
        <w:rPr>
          <w:rFonts w:cs="Times New Roman"/>
          <w:szCs w:val="24"/>
          <w:u w:val="single"/>
        </w:rPr>
        <w:t>Read</w:t>
      </w:r>
      <w:r>
        <w:rPr>
          <w:rFonts w:cs="Times New Roman"/>
          <w:szCs w:val="24"/>
        </w:rPr>
        <w:t>:</w:t>
      </w:r>
      <w:r w:rsidRPr="00A56A9B">
        <w:rPr>
          <w:rFonts w:cs="Times New Roman"/>
          <w:szCs w:val="24"/>
        </w:rPr>
        <w:t xml:space="preserve"> Michael </w:t>
      </w:r>
      <w:proofErr w:type="spellStart"/>
      <w:r w:rsidRPr="00A56A9B">
        <w:rPr>
          <w:rFonts w:cs="Times New Roman"/>
          <w:szCs w:val="24"/>
        </w:rPr>
        <w:t>Dirda</w:t>
      </w:r>
      <w:proofErr w:type="spellEnd"/>
      <w:r w:rsidRPr="00A56A9B">
        <w:rPr>
          <w:rFonts w:cs="Times New Roman"/>
          <w:szCs w:val="24"/>
        </w:rPr>
        <w:t xml:space="preserve">, “James Bond as Archetype (and Incredibly Cool Dude),” from </w:t>
      </w:r>
      <w:r w:rsidRPr="00A56A9B">
        <w:rPr>
          <w:rFonts w:cs="Times New Roman"/>
          <w:i/>
          <w:szCs w:val="24"/>
        </w:rPr>
        <w:t>The Chronicle of Higher Education</w:t>
      </w:r>
      <w:r>
        <w:rPr>
          <w:rFonts w:cs="Times New Roman"/>
          <w:szCs w:val="24"/>
        </w:rPr>
        <w:t xml:space="preserve"> (packet pp. 193-196)</w:t>
      </w:r>
    </w:p>
    <w:p w14:paraId="1D3789F0" w14:textId="77777777" w:rsidR="008A373C" w:rsidRPr="00697149" w:rsidRDefault="008A373C" w:rsidP="008A373C">
      <w:pPr>
        <w:pStyle w:val="ListParagraph"/>
        <w:rPr>
          <w:rStyle w:val="BookTitle"/>
          <w:rFonts w:cs="Times New Roman"/>
          <w:bCs w:val="0"/>
          <w:smallCaps w:val="0"/>
          <w:spacing w:val="0"/>
          <w:szCs w:val="24"/>
        </w:rPr>
      </w:pPr>
    </w:p>
    <w:p w14:paraId="41E31148" w14:textId="48567BC8" w:rsidR="00C7234A" w:rsidRPr="00A56A9B" w:rsidRDefault="009242C7" w:rsidP="00C7234A">
      <w:pPr>
        <w:tabs>
          <w:tab w:val="left" w:pos="1440"/>
        </w:tabs>
        <w:rPr>
          <w:rStyle w:val="BookTitle"/>
          <w:rFonts w:ascii="Times New Roman" w:hAnsi="Times New Roman" w:cs="Times New Roman"/>
          <w:sz w:val="26"/>
          <w:szCs w:val="26"/>
        </w:rPr>
      </w:pPr>
      <w:r>
        <w:rPr>
          <w:rStyle w:val="BookTitle"/>
          <w:rFonts w:ascii="Times New Roman" w:hAnsi="Times New Roman" w:cs="Times New Roman"/>
          <w:sz w:val="26"/>
          <w:szCs w:val="26"/>
        </w:rPr>
        <w:t xml:space="preserve">Friday, 1/30/15 </w:t>
      </w:r>
      <w:r w:rsidR="006B5A33">
        <w:rPr>
          <w:rStyle w:val="BookTitle"/>
          <w:sz w:val="26"/>
          <w:szCs w:val="26"/>
        </w:rPr>
        <w:t xml:space="preserve">– </w:t>
      </w:r>
      <w:r w:rsidR="00C7234A" w:rsidRPr="00A56A9B">
        <w:rPr>
          <w:rStyle w:val="BookTitle"/>
          <w:rFonts w:ascii="Times New Roman" w:hAnsi="Times New Roman" w:cs="Times New Roman"/>
          <w:sz w:val="26"/>
          <w:szCs w:val="26"/>
        </w:rPr>
        <w:t>American Pilgrimages</w:t>
      </w:r>
    </w:p>
    <w:p w14:paraId="3F1ADF9B" w14:textId="77777777" w:rsidR="00C7234A" w:rsidRPr="00A56A9B" w:rsidRDefault="00C7234A" w:rsidP="00C7234A">
      <w:pPr>
        <w:ind w:left="720"/>
        <w:rPr>
          <w:rFonts w:ascii="Times New Roman" w:hAnsi="Times New Roman" w:cs="Times New Roman"/>
        </w:rPr>
      </w:pPr>
      <w:r w:rsidRPr="00A56A9B">
        <w:rPr>
          <w:rFonts w:ascii="Times New Roman" w:hAnsi="Times New Roman" w:cs="Times New Roman"/>
          <w:u w:val="single"/>
        </w:rPr>
        <w:t>Read</w:t>
      </w:r>
      <w:r w:rsidRPr="00A56A9B">
        <w:rPr>
          <w:rFonts w:ascii="Times New Roman" w:hAnsi="Times New Roman" w:cs="Times New Roman"/>
        </w:rPr>
        <w:t xml:space="preserve">: Mark </w:t>
      </w:r>
      <w:proofErr w:type="spellStart"/>
      <w:r w:rsidRPr="00A56A9B">
        <w:rPr>
          <w:rFonts w:ascii="Times New Roman" w:hAnsi="Times New Roman" w:cs="Times New Roman"/>
        </w:rPr>
        <w:t>Pinsky</w:t>
      </w:r>
      <w:proofErr w:type="spellEnd"/>
      <w:r w:rsidRPr="00A56A9B">
        <w:rPr>
          <w:rFonts w:ascii="Times New Roman" w:hAnsi="Times New Roman" w:cs="Times New Roman"/>
        </w:rPr>
        <w:t xml:space="preserve">, “The Theme Parks: American Pilgrimage,” from </w:t>
      </w:r>
      <w:r w:rsidRPr="00A56A9B">
        <w:rPr>
          <w:rFonts w:ascii="Times New Roman" w:hAnsi="Times New Roman" w:cs="Times New Roman"/>
          <w:i/>
        </w:rPr>
        <w:t xml:space="preserve">The Gospel According to Disney </w:t>
      </w:r>
      <w:r w:rsidRPr="00A56A9B">
        <w:rPr>
          <w:rFonts w:ascii="Times New Roman" w:hAnsi="Times New Roman" w:cs="Times New Roman"/>
        </w:rPr>
        <w:t xml:space="preserve">(packet pp. </w:t>
      </w:r>
      <w:r w:rsidRPr="00972A1B">
        <w:rPr>
          <w:rFonts w:ascii="Times New Roman" w:hAnsi="Times New Roman" w:cs="Times New Roman"/>
        </w:rPr>
        <w:t>221-223)</w:t>
      </w:r>
    </w:p>
    <w:p w14:paraId="05011F18" w14:textId="3DF5D42D" w:rsidR="00C7234A" w:rsidRPr="00A56A9B" w:rsidRDefault="00C7234A" w:rsidP="00C7234A">
      <w:pPr>
        <w:ind w:left="720"/>
        <w:rPr>
          <w:rFonts w:ascii="Times New Roman" w:hAnsi="Times New Roman" w:cs="Times New Roman"/>
        </w:rPr>
      </w:pPr>
      <w:r w:rsidRPr="00A56A9B">
        <w:rPr>
          <w:rFonts w:ascii="Times New Roman" w:hAnsi="Times New Roman" w:cs="Times New Roman"/>
          <w:u w:val="single"/>
        </w:rPr>
        <w:t>Read</w:t>
      </w:r>
      <w:r w:rsidRPr="00A56A9B">
        <w:rPr>
          <w:rFonts w:ascii="Times New Roman" w:hAnsi="Times New Roman" w:cs="Times New Roman"/>
        </w:rPr>
        <w:t xml:space="preserve">: Eric Michael Mazur and Tara K. </w:t>
      </w:r>
      <w:proofErr w:type="spellStart"/>
      <w:r w:rsidRPr="00A56A9B">
        <w:rPr>
          <w:rFonts w:ascii="Times New Roman" w:hAnsi="Times New Roman" w:cs="Times New Roman"/>
        </w:rPr>
        <w:t>Koda</w:t>
      </w:r>
      <w:proofErr w:type="spellEnd"/>
      <w:r w:rsidRPr="00A56A9B">
        <w:rPr>
          <w:rFonts w:ascii="Times New Roman" w:hAnsi="Times New Roman" w:cs="Times New Roman"/>
        </w:rPr>
        <w:t xml:space="preserve">, “The Happiest Place on Earth: Disney’s America and the Commodification of Religion,” from </w:t>
      </w:r>
      <w:r w:rsidRPr="00A56A9B">
        <w:rPr>
          <w:rFonts w:ascii="Times New Roman" w:hAnsi="Times New Roman" w:cs="Times New Roman"/>
          <w:i/>
        </w:rPr>
        <w:t>God in the Details: American Religion in Popular Culture</w:t>
      </w:r>
      <w:r w:rsidR="00736DFD">
        <w:rPr>
          <w:rFonts w:ascii="Times New Roman" w:hAnsi="Times New Roman" w:cs="Times New Roman"/>
        </w:rPr>
        <w:t>, pp. 299-315</w:t>
      </w:r>
      <w:r w:rsidRPr="00A56A9B">
        <w:rPr>
          <w:rFonts w:ascii="Times New Roman" w:hAnsi="Times New Roman" w:cs="Times New Roman"/>
        </w:rPr>
        <w:t xml:space="preserve"> (</w:t>
      </w:r>
      <w:r w:rsidR="00257FB7">
        <w:rPr>
          <w:rFonts w:ascii="Times New Roman" w:hAnsi="Times New Roman" w:cs="Times New Roman"/>
        </w:rPr>
        <w:t>handout</w:t>
      </w:r>
      <w:r w:rsidR="0094330F">
        <w:rPr>
          <w:rFonts w:ascii="Times New Roman" w:hAnsi="Times New Roman" w:cs="Times New Roman"/>
        </w:rPr>
        <w:t xml:space="preserve"> in class</w:t>
      </w:r>
      <w:r w:rsidRPr="00A56A9B">
        <w:rPr>
          <w:rFonts w:ascii="Times New Roman" w:hAnsi="Times New Roman" w:cs="Times New Roman"/>
        </w:rPr>
        <w:t>)</w:t>
      </w:r>
      <w:bookmarkStart w:id="0" w:name="_GoBack"/>
      <w:bookmarkEnd w:id="0"/>
    </w:p>
    <w:p w14:paraId="728DA700" w14:textId="37FEB7EF" w:rsidR="00920F64" w:rsidRPr="00A56A9B" w:rsidRDefault="00920F64" w:rsidP="00C7234A">
      <w:pPr>
        <w:tabs>
          <w:tab w:val="left" w:pos="1440"/>
        </w:tabs>
        <w:ind w:left="1440" w:hanging="1440"/>
        <w:rPr>
          <w:rFonts w:ascii="Times New Roman" w:hAnsi="Times New Roman" w:cs="Times New Roman"/>
          <w:b/>
        </w:rPr>
      </w:pPr>
    </w:p>
    <w:p w14:paraId="6CE1ABD5" w14:textId="175E48FE" w:rsidR="00C7234A" w:rsidRPr="00A56A9B" w:rsidRDefault="009242C7" w:rsidP="00C7234A">
      <w:pPr>
        <w:tabs>
          <w:tab w:val="left" w:pos="1440"/>
        </w:tabs>
        <w:rPr>
          <w:rFonts w:ascii="Times New Roman" w:hAnsi="Times New Roman" w:cs="Times New Roman"/>
          <w:b/>
          <w:bCs/>
          <w:smallCaps/>
          <w:spacing w:val="5"/>
          <w:sz w:val="26"/>
          <w:szCs w:val="26"/>
        </w:rPr>
      </w:pPr>
      <w:r>
        <w:rPr>
          <w:rStyle w:val="BookTitle"/>
          <w:rFonts w:ascii="Times New Roman" w:hAnsi="Times New Roman" w:cs="Times New Roman"/>
          <w:sz w:val="26"/>
          <w:szCs w:val="26"/>
        </w:rPr>
        <w:t>Tuesday, 2/3/15</w:t>
      </w:r>
      <w:r w:rsidRPr="00A56A9B">
        <w:rPr>
          <w:rStyle w:val="BookTitle"/>
          <w:rFonts w:ascii="Times New Roman" w:hAnsi="Times New Roman" w:cs="Times New Roman"/>
          <w:sz w:val="26"/>
          <w:szCs w:val="26"/>
        </w:rPr>
        <w:t xml:space="preserve"> </w:t>
      </w:r>
      <w:r w:rsidR="00B000AB">
        <w:rPr>
          <w:rStyle w:val="BookTitle"/>
          <w:rFonts w:ascii="Times New Roman" w:hAnsi="Times New Roman" w:cs="Times New Roman"/>
          <w:sz w:val="26"/>
          <w:szCs w:val="26"/>
        </w:rPr>
        <w:t xml:space="preserve">– </w:t>
      </w:r>
      <w:r w:rsidR="00257FB7">
        <w:rPr>
          <w:rStyle w:val="BookTitle"/>
          <w:rFonts w:ascii="Times New Roman" w:hAnsi="Times New Roman" w:cs="Times New Roman"/>
          <w:sz w:val="26"/>
          <w:szCs w:val="26"/>
        </w:rPr>
        <w:t>The Mythology of “Culture Lite”</w:t>
      </w:r>
    </w:p>
    <w:p w14:paraId="2889FF45" w14:textId="57CECDCB" w:rsidR="00C7234A" w:rsidRPr="00A56A9B" w:rsidRDefault="00C7234A" w:rsidP="00C7234A">
      <w:pPr>
        <w:pStyle w:val="ListParagraph"/>
        <w:numPr>
          <w:ilvl w:val="0"/>
          <w:numId w:val="32"/>
        </w:numPr>
        <w:rPr>
          <w:rFonts w:cs="Times New Roman"/>
          <w:i/>
          <w:szCs w:val="24"/>
          <w:u w:val="single"/>
        </w:rPr>
      </w:pPr>
      <w:r w:rsidRPr="00A56A9B">
        <w:rPr>
          <w:rFonts w:cs="Times New Roman"/>
          <w:szCs w:val="24"/>
          <w:u w:val="single"/>
        </w:rPr>
        <w:t>Read</w:t>
      </w:r>
      <w:r w:rsidRPr="00A56A9B">
        <w:rPr>
          <w:rFonts w:cs="Times New Roman"/>
          <w:szCs w:val="24"/>
        </w:rPr>
        <w:t xml:space="preserve">: </w:t>
      </w:r>
      <w:r w:rsidR="00257FB7">
        <w:rPr>
          <w:rFonts w:cs="Times New Roman"/>
          <w:szCs w:val="24"/>
        </w:rPr>
        <w:t xml:space="preserve">Michelle </w:t>
      </w:r>
      <w:proofErr w:type="spellStart"/>
      <w:r w:rsidR="00257FB7">
        <w:rPr>
          <w:rFonts w:cs="Times New Roman"/>
          <w:szCs w:val="24"/>
        </w:rPr>
        <w:t>Lelwica</w:t>
      </w:r>
      <w:proofErr w:type="spellEnd"/>
      <w:r w:rsidR="00257FB7">
        <w:rPr>
          <w:rFonts w:cs="Times New Roman"/>
          <w:szCs w:val="24"/>
        </w:rPr>
        <w:t xml:space="preserve">, “Losing Their Way to Salvation: Women, Weight Loss, and the Salvation Myth of Culture Lite,” in </w:t>
      </w:r>
      <w:r w:rsidR="00257FB7">
        <w:rPr>
          <w:rFonts w:cs="Times New Roman"/>
          <w:i/>
          <w:szCs w:val="24"/>
        </w:rPr>
        <w:t>Religion and Popular Culture in America</w:t>
      </w:r>
      <w:r w:rsidR="00257FB7">
        <w:rPr>
          <w:rFonts w:cs="Times New Roman"/>
          <w:szCs w:val="24"/>
        </w:rPr>
        <w:t>, pp. 175-194 (handout in class)</w:t>
      </w:r>
    </w:p>
    <w:p w14:paraId="1FD66CBA" w14:textId="033394D7" w:rsidR="00920F64" w:rsidRPr="00A56A9B" w:rsidRDefault="00920F64" w:rsidP="00C7234A">
      <w:pPr>
        <w:tabs>
          <w:tab w:val="left" w:pos="1440"/>
        </w:tabs>
        <w:rPr>
          <w:rFonts w:ascii="Times New Roman" w:hAnsi="Times New Roman" w:cs="Times New Roman"/>
          <w:b/>
        </w:rPr>
      </w:pPr>
    </w:p>
    <w:p w14:paraId="1064D3BA" w14:textId="5066B2B4" w:rsidR="00C7234A" w:rsidRPr="00A56A9B" w:rsidRDefault="009242C7" w:rsidP="00C7234A">
      <w:pPr>
        <w:tabs>
          <w:tab w:val="left" w:pos="1440"/>
        </w:tabs>
        <w:rPr>
          <w:rFonts w:ascii="Times New Roman" w:hAnsi="Times New Roman" w:cs="Times New Roman"/>
          <w:b/>
          <w:bCs/>
          <w:smallCaps/>
          <w:spacing w:val="5"/>
          <w:sz w:val="26"/>
          <w:szCs w:val="26"/>
        </w:rPr>
      </w:pPr>
      <w:r>
        <w:rPr>
          <w:rStyle w:val="BookTitle"/>
          <w:rFonts w:ascii="Times New Roman" w:hAnsi="Times New Roman" w:cs="Times New Roman"/>
          <w:sz w:val="26"/>
          <w:szCs w:val="26"/>
        </w:rPr>
        <w:t xml:space="preserve">Thursday, 2/5/15 </w:t>
      </w:r>
      <w:r w:rsidR="00161FF0" w:rsidRPr="00A56A9B">
        <w:rPr>
          <w:rStyle w:val="BookTitle"/>
          <w:rFonts w:ascii="Times New Roman" w:hAnsi="Times New Roman" w:cs="Times New Roman"/>
          <w:sz w:val="26"/>
          <w:szCs w:val="26"/>
        </w:rPr>
        <w:t xml:space="preserve">– </w:t>
      </w:r>
      <w:r w:rsidR="00C7234A" w:rsidRPr="00A56A9B">
        <w:rPr>
          <w:rStyle w:val="BookTitle"/>
          <w:rFonts w:ascii="Times New Roman" w:hAnsi="Times New Roman" w:cs="Times New Roman"/>
          <w:sz w:val="26"/>
          <w:szCs w:val="26"/>
        </w:rPr>
        <w:t>The Spirituality of Sports</w:t>
      </w:r>
    </w:p>
    <w:p w14:paraId="071B48A9" w14:textId="77777777" w:rsidR="00C7234A" w:rsidRPr="00633F50" w:rsidRDefault="00C7234A" w:rsidP="00C7234A">
      <w:pPr>
        <w:pStyle w:val="ListParagraph"/>
        <w:numPr>
          <w:ilvl w:val="0"/>
          <w:numId w:val="32"/>
        </w:numPr>
        <w:rPr>
          <w:rFonts w:cs="Times New Roman"/>
          <w:b/>
        </w:rPr>
      </w:pPr>
      <w:r w:rsidRPr="00972A1B">
        <w:rPr>
          <w:rFonts w:cs="Times New Roman"/>
          <w:u w:val="single"/>
        </w:rPr>
        <w:t>Read</w:t>
      </w:r>
      <w:r w:rsidRPr="00A56A9B">
        <w:rPr>
          <w:rFonts w:cs="Times New Roman"/>
        </w:rPr>
        <w:t xml:space="preserve">: Joseph L. Price, “An American Apotheosis: Sports as Popular Religion,” from </w:t>
      </w:r>
      <w:proofErr w:type="spellStart"/>
      <w:r w:rsidRPr="00A56A9B">
        <w:rPr>
          <w:rFonts w:cs="Times New Roman"/>
          <w:i/>
        </w:rPr>
        <w:t>From</w:t>
      </w:r>
      <w:proofErr w:type="spellEnd"/>
      <w:r w:rsidRPr="00A56A9B">
        <w:rPr>
          <w:rFonts w:cs="Times New Roman"/>
          <w:i/>
        </w:rPr>
        <w:t xml:space="preserve"> Season to Season</w:t>
      </w:r>
      <w:r>
        <w:rPr>
          <w:rFonts w:cs="Times New Roman"/>
        </w:rPr>
        <w:t xml:space="preserve"> (packet pp. </w:t>
      </w:r>
      <w:r w:rsidRPr="00A56A9B">
        <w:rPr>
          <w:rFonts w:cs="Times New Roman"/>
        </w:rPr>
        <w:t>231-238</w:t>
      </w:r>
      <w:r>
        <w:rPr>
          <w:rFonts w:cs="Times New Roman"/>
        </w:rPr>
        <w:t>)</w:t>
      </w:r>
    </w:p>
    <w:p w14:paraId="3CBF36D0" w14:textId="77777777" w:rsidR="00C7234A" w:rsidRPr="00633F50" w:rsidRDefault="00C7234A" w:rsidP="00C7234A">
      <w:pPr>
        <w:pStyle w:val="ListParagraph"/>
        <w:numPr>
          <w:ilvl w:val="0"/>
          <w:numId w:val="32"/>
        </w:numPr>
        <w:rPr>
          <w:rFonts w:cs="Times New Roman"/>
        </w:rPr>
      </w:pPr>
      <w:r w:rsidRPr="00633F50">
        <w:rPr>
          <w:rFonts w:cs="Times New Roman"/>
          <w:u w:val="single"/>
        </w:rPr>
        <w:t>Read</w:t>
      </w:r>
      <w:r>
        <w:rPr>
          <w:rFonts w:cs="Times New Roman"/>
        </w:rPr>
        <w:t>: "Acts of Faith” (packet pp. 241-243)</w:t>
      </w:r>
    </w:p>
    <w:p w14:paraId="2A53DE99" w14:textId="163E78DF" w:rsidR="00920F64" w:rsidRPr="00A56A9B" w:rsidRDefault="00920F64" w:rsidP="00C7234A">
      <w:pPr>
        <w:tabs>
          <w:tab w:val="left" w:pos="1440"/>
        </w:tabs>
        <w:rPr>
          <w:rFonts w:ascii="Times New Roman" w:hAnsi="Times New Roman" w:cs="Times New Roman"/>
          <w:b/>
        </w:rPr>
      </w:pPr>
    </w:p>
    <w:p w14:paraId="104C7B69" w14:textId="145881E9" w:rsidR="00633F50" w:rsidRPr="00A56A9B" w:rsidRDefault="00B000AB" w:rsidP="00633F50">
      <w:pPr>
        <w:tabs>
          <w:tab w:val="left" w:pos="1440"/>
        </w:tabs>
        <w:rPr>
          <w:rFonts w:ascii="Times New Roman" w:hAnsi="Times New Roman" w:cs="Times New Roman"/>
          <w:b/>
          <w:bCs/>
          <w:smallCaps/>
          <w:spacing w:val="5"/>
          <w:sz w:val="26"/>
          <w:szCs w:val="26"/>
        </w:rPr>
      </w:pPr>
      <w:r>
        <w:rPr>
          <w:rStyle w:val="BookTitle"/>
          <w:rFonts w:ascii="Times New Roman" w:hAnsi="Times New Roman" w:cs="Times New Roman"/>
          <w:sz w:val="26"/>
          <w:szCs w:val="26"/>
        </w:rPr>
        <w:t xml:space="preserve">Friday, </w:t>
      </w:r>
      <w:r w:rsidR="008C2C63">
        <w:rPr>
          <w:rStyle w:val="BookTitle"/>
          <w:rFonts w:ascii="Times New Roman" w:hAnsi="Times New Roman" w:cs="Times New Roman"/>
          <w:sz w:val="26"/>
          <w:szCs w:val="26"/>
        </w:rPr>
        <w:t>2/6/15</w:t>
      </w:r>
      <w:r w:rsidR="00633F50" w:rsidRPr="00A56A9B">
        <w:rPr>
          <w:rStyle w:val="BookTitle"/>
          <w:rFonts w:ascii="Times New Roman" w:hAnsi="Times New Roman" w:cs="Times New Roman"/>
          <w:sz w:val="26"/>
          <w:szCs w:val="26"/>
        </w:rPr>
        <w:t xml:space="preserve"> – </w:t>
      </w:r>
      <w:r w:rsidR="00CE3CBB">
        <w:rPr>
          <w:rStyle w:val="BookTitle"/>
          <w:rFonts w:ascii="Times New Roman" w:hAnsi="Times New Roman" w:cs="Times New Roman"/>
          <w:sz w:val="26"/>
          <w:szCs w:val="26"/>
        </w:rPr>
        <w:t>The 2012 Apocalypse</w:t>
      </w:r>
    </w:p>
    <w:p w14:paraId="7F735D0F" w14:textId="373AEA08" w:rsidR="00CE3CBB" w:rsidRPr="00CE3CBB" w:rsidRDefault="00633F50" w:rsidP="00CE3CBB">
      <w:pPr>
        <w:pStyle w:val="ListParagraph"/>
        <w:numPr>
          <w:ilvl w:val="0"/>
          <w:numId w:val="30"/>
        </w:numPr>
        <w:rPr>
          <w:rFonts w:cs="Times New Roman"/>
          <w:u w:val="single"/>
        </w:rPr>
      </w:pPr>
      <w:r w:rsidRPr="00972A1B">
        <w:rPr>
          <w:rFonts w:cs="Times New Roman"/>
          <w:u w:val="single"/>
        </w:rPr>
        <w:t>Read</w:t>
      </w:r>
      <w:r w:rsidRPr="00A56A9B">
        <w:rPr>
          <w:rFonts w:cs="Times New Roman"/>
        </w:rPr>
        <w:t xml:space="preserve">: </w:t>
      </w:r>
      <w:r w:rsidR="00CE3CBB">
        <w:rPr>
          <w:rFonts w:cs="Times New Roman"/>
          <w:szCs w:val="24"/>
        </w:rPr>
        <w:t xml:space="preserve">Selection from Anthony F. </w:t>
      </w:r>
      <w:proofErr w:type="spellStart"/>
      <w:r w:rsidR="00CE3CBB">
        <w:rPr>
          <w:rFonts w:cs="Times New Roman"/>
          <w:szCs w:val="24"/>
        </w:rPr>
        <w:t>Aveni</w:t>
      </w:r>
      <w:proofErr w:type="spellEnd"/>
      <w:r w:rsidR="00CE3CBB">
        <w:rPr>
          <w:rFonts w:cs="Times New Roman"/>
          <w:szCs w:val="24"/>
        </w:rPr>
        <w:t xml:space="preserve">, </w:t>
      </w:r>
      <w:r w:rsidR="00CE3CBB">
        <w:rPr>
          <w:rFonts w:cs="Times New Roman"/>
          <w:i/>
          <w:szCs w:val="24"/>
        </w:rPr>
        <w:t>The End of Time: The Maya Mystery of 2012</w:t>
      </w:r>
      <w:r w:rsidR="00D228DC">
        <w:rPr>
          <w:rFonts w:cs="Times New Roman"/>
          <w:szCs w:val="24"/>
        </w:rPr>
        <w:t xml:space="preserve"> (handout in class)</w:t>
      </w:r>
    </w:p>
    <w:p w14:paraId="3AEB2825" w14:textId="47B1C0A8" w:rsidR="00CE3CBB" w:rsidRDefault="00CE3CBB" w:rsidP="00CE3CBB">
      <w:pPr>
        <w:pStyle w:val="ListParagraph"/>
        <w:numPr>
          <w:ilvl w:val="0"/>
          <w:numId w:val="30"/>
        </w:numPr>
        <w:rPr>
          <w:rFonts w:cs="Times New Roman"/>
          <w:u w:val="single"/>
        </w:rPr>
      </w:pPr>
      <w:r>
        <w:rPr>
          <w:rFonts w:cs="Times New Roman"/>
          <w:u w:val="single"/>
        </w:rPr>
        <w:t>Watch</w:t>
      </w:r>
      <w:r>
        <w:rPr>
          <w:rFonts w:cs="Times New Roman"/>
        </w:rPr>
        <w:t>: Trailer for “2012” (2009) (Posted on ExeterConnect under “Class Links”)</w:t>
      </w:r>
    </w:p>
    <w:p w14:paraId="76B4DFF2" w14:textId="140ADAAA" w:rsidR="00633F50" w:rsidRPr="00CE3CBB" w:rsidRDefault="00633F50" w:rsidP="00CE3CBB">
      <w:pPr>
        <w:rPr>
          <w:rFonts w:cs="Times New Roman"/>
          <w:b/>
        </w:rPr>
      </w:pPr>
    </w:p>
    <w:p w14:paraId="6E8F5E82" w14:textId="746D93B7" w:rsidR="00920F64" w:rsidRPr="00B000AB" w:rsidRDefault="00B000AB" w:rsidP="00920F64">
      <w:pPr>
        <w:rPr>
          <w:rStyle w:val="BookTitle"/>
          <w:rFonts w:ascii="Times New Roman" w:hAnsi="Times New Roman" w:cs="Times New Roman"/>
          <w:sz w:val="26"/>
          <w:szCs w:val="26"/>
        </w:rPr>
      </w:pPr>
      <w:r w:rsidRPr="00B000AB">
        <w:rPr>
          <w:rStyle w:val="BookTitle"/>
          <w:rFonts w:ascii="Times New Roman" w:hAnsi="Times New Roman" w:cs="Times New Roman"/>
          <w:sz w:val="26"/>
          <w:szCs w:val="26"/>
        </w:rPr>
        <w:t xml:space="preserve">Monday, </w:t>
      </w:r>
      <w:r w:rsidR="008C2C63" w:rsidRPr="00B000AB">
        <w:rPr>
          <w:rStyle w:val="BookTitle"/>
          <w:rFonts w:ascii="Times New Roman" w:hAnsi="Times New Roman" w:cs="Times New Roman"/>
          <w:sz w:val="26"/>
          <w:szCs w:val="26"/>
        </w:rPr>
        <w:t>2/9/15</w:t>
      </w:r>
      <w:r>
        <w:rPr>
          <w:rStyle w:val="BookTitle"/>
          <w:rFonts w:ascii="Times New Roman" w:hAnsi="Times New Roman" w:cs="Times New Roman"/>
          <w:sz w:val="26"/>
          <w:szCs w:val="26"/>
        </w:rPr>
        <w:t xml:space="preserve"> – </w:t>
      </w:r>
      <w:r w:rsidR="00C7234A">
        <w:rPr>
          <w:rStyle w:val="BookTitle"/>
          <w:rFonts w:ascii="Times New Roman" w:hAnsi="Times New Roman" w:cs="Times New Roman"/>
          <w:sz w:val="26"/>
          <w:szCs w:val="26"/>
        </w:rPr>
        <w:t>Writing Workshop</w:t>
      </w:r>
    </w:p>
    <w:p w14:paraId="0F11E282" w14:textId="736289DB" w:rsidR="00920F64" w:rsidRPr="00A56A9B" w:rsidRDefault="00920F64" w:rsidP="00C7234A">
      <w:pPr>
        <w:pStyle w:val="ListParagraph"/>
        <w:numPr>
          <w:ilvl w:val="0"/>
          <w:numId w:val="30"/>
        </w:numPr>
        <w:rPr>
          <w:rFonts w:cs="Times New Roman"/>
          <w:b/>
          <w:szCs w:val="24"/>
        </w:rPr>
      </w:pPr>
      <w:r w:rsidRPr="00972A1B">
        <w:rPr>
          <w:rFonts w:cs="Times New Roman"/>
          <w:szCs w:val="24"/>
          <w:u w:val="single"/>
        </w:rPr>
        <w:t>Read</w:t>
      </w:r>
      <w:r w:rsidR="00B000AB">
        <w:rPr>
          <w:rFonts w:cs="Times New Roman"/>
          <w:szCs w:val="24"/>
        </w:rPr>
        <w:t xml:space="preserve">: </w:t>
      </w:r>
      <w:r w:rsidR="00C7234A">
        <w:rPr>
          <w:rFonts w:cs="Times New Roman"/>
          <w:szCs w:val="24"/>
        </w:rPr>
        <w:t>No assigned readings</w:t>
      </w:r>
    </w:p>
    <w:p w14:paraId="3C2B463B" w14:textId="77777777" w:rsidR="00920F64" w:rsidRPr="00A56A9B" w:rsidRDefault="00920F64" w:rsidP="00920F64">
      <w:pPr>
        <w:rPr>
          <w:rFonts w:ascii="Times New Roman" w:hAnsi="Times New Roman" w:cs="Times New Roman"/>
          <w:b/>
        </w:rPr>
      </w:pPr>
    </w:p>
    <w:p w14:paraId="54890BF7" w14:textId="77777777" w:rsidR="00146CCD" w:rsidRPr="00B000AB" w:rsidRDefault="00146CCD" w:rsidP="00146CCD">
      <w:pPr>
        <w:tabs>
          <w:tab w:val="left" w:pos="8280"/>
        </w:tabs>
        <w:jc w:val="center"/>
        <w:rPr>
          <w:rFonts w:ascii="Apple Chancery" w:hAnsi="Apple Chancery" w:cs="Apple Chancery"/>
          <w:b/>
          <w:bCs/>
          <w:sz w:val="36"/>
          <w:szCs w:val="36"/>
          <w:u w:val="single"/>
        </w:rPr>
      </w:pPr>
      <w:r w:rsidRPr="00B000AB">
        <w:rPr>
          <w:rFonts w:ascii="Apple Chancery" w:hAnsi="Apple Chancery" w:cs="Apple Chancery"/>
          <w:b/>
          <w:bCs/>
          <w:sz w:val="36"/>
          <w:szCs w:val="36"/>
          <w:u w:val="single"/>
        </w:rPr>
        <w:t xml:space="preserve">Unit </w:t>
      </w:r>
      <w:r>
        <w:rPr>
          <w:rFonts w:ascii="Apple Chancery" w:hAnsi="Apple Chancery" w:cs="Apple Chancery"/>
          <w:b/>
          <w:bCs/>
          <w:sz w:val="36"/>
          <w:szCs w:val="36"/>
          <w:u w:val="single"/>
        </w:rPr>
        <w:t>4</w:t>
      </w:r>
      <w:r w:rsidRPr="00B000AB">
        <w:rPr>
          <w:rFonts w:ascii="Apple Chancery" w:hAnsi="Apple Chancery" w:cs="Apple Chancery"/>
          <w:b/>
          <w:bCs/>
          <w:sz w:val="36"/>
          <w:szCs w:val="36"/>
          <w:u w:val="single"/>
        </w:rPr>
        <w:t>: Individual Projects</w:t>
      </w:r>
    </w:p>
    <w:p w14:paraId="23A6E417" w14:textId="77777777" w:rsidR="00146CCD" w:rsidRDefault="00146CCD" w:rsidP="00920F64">
      <w:pPr>
        <w:rPr>
          <w:rStyle w:val="BookTitle"/>
          <w:rFonts w:ascii="Times New Roman" w:hAnsi="Times New Roman" w:cs="Times New Roman"/>
          <w:sz w:val="26"/>
          <w:szCs w:val="26"/>
        </w:rPr>
      </w:pPr>
    </w:p>
    <w:p w14:paraId="63321754" w14:textId="6014CAD8" w:rsidR="00920F64" w:rsidRPr="00B000AB" w:rsidRDefault="00E95689" w:rsidP="00920F64">
      <w:pPr>
        <w:rPr>
          <w:rStyle w:val="BookTitle"/>
          <w:rFonts w:ascii="Times New Roman" w:hAnsi="Times New Roman" w:cs="Times New Roman"/>
          <w:sz w:val="26"/>
          <w:szCs w:val="26"/>
        </w:rPr>
      </w:pPr>
      <w:r>
        <w:rPr>
          <w:rStyle w:val="BookTitle"/>
          <w:rFonts w:ascii="Times New Roman" w:hAnsi="Times New Roman" w:cs="Times New Roman"/>
          <w:sz w:val="26"/>
          <w:szCs w:val="26"/>
        </w:rPr>
        <w:t xml:space="preserve">Thursday, 2/12/15 </w:t>
      </w:r>
      <w:r w:rsidR="00B000AB">
        <w:rPr>
          <w:rStyle w:val="BookTitle"/>
          <w:rFonts w:ascii="Times New Roman" w:hAnsi="Times New Roman" w:cs="Times New Roman"/>
          <w:sz w:val="26"/>
          <w:szCs w:val="26"/>
        </w:rPr>
        <w:t xml:space="preserve">– </w:t>
      </w:r>
      <w:r w:rsidR="00146CCD" w:rsidRPr="00B000AB">
        <w:rPr>
          <w:rStyle w:val="BookTitle"/>
          <w:rFonts w:ascii="Times New Roman" w:hAnsi="Times New Roman" w:cs="Times New Roman"/>
          <w:sz w:val="26"/>
          <w:szCs w:val="26"/>
        </w:rPr>
        <w:t>Paper Due / Library Orientation</w:t>
      </w:r>
    </w:p>
    <w:p w14:paraId="16E1700C" w14:textId="77777777" w:rsidR="00146CCD" w:rsidRPr="00B000AB" w:rsidRDefault="00146CCD" w:rsidP="00146CCD">
      <w:pPr>
        <w:pStyle w:val="ListParagraph"/>
        <w:numPr>
          <w:ilvl w:val="0"/>
          <w:numId w:val="28"/>
        </w:numPr>
        <w:rPr>
          <w:rFonts w:cs="Times New Roman"/>
          <w:b/>
        </w:rPr>
      </w:pPr>
      <w:r w:rsidRPr="00B000AB">
        <w:rPr>
          <w:rFonts w:cs="Times New Roman"/>
        </w:rPr>
        <w:t>Finish paper / meet in library</w:t>
      </w:r>
    </w:p>
    <w:p w14:paraId="4357F06D" w14:textId="77777777" w:rsidR="00920F64" w:rsidRPr="00A56A9B" w:rsidRDefault="00920F64" w:rsidP="00920F64">
      <w:pPr>
        <w:rPr>
          <w:rFonts w:ascii="Times New Roman" w:hAnsi="Times New Roman" w:cs="Times New Roman"/>
          <w:b/>
        </w:rPr>
      </w:pPr>
    </w:p>
    <w:p w14:paraId="1FAF527A" w14:textId="2EEA0F95" w:rsidR="00920F64" w:rsidRPr="00B000AB" w:rsidRDefault="00E95689" w:rsidP="00920F64">
      <w:pPr>
        <w:rPr>
          <w:rStyle w:val="BookTitle"/>
          <w:rFonts w:ascii="Times New Roman" w:hAnsi="Times New Roman" w:cs="Times New Roman"/>
          <w:sz w:val="26"/>
          <w:szCs w:val="26"/>
        </w:rPr>
      </w:pPr>
      <w:r>
        <w:rPr>
          <w:rStyle w:val="BookTitle"/>
          <w:rFonts w:ascii="Times New Roman" w:hAnsi="Times New Roman" w:cs="Times New Roman"/>
          <w:sz w:val="26"/>
          <w:szCs w:val="26"/>
        </w:rPr>
        <w:t xml:space="preserve">Friday, </w:t>
      </w:r>
      <w:r w:rsidRPr="00B000AB">
        <w:rPr>
          <w:rStyle w:val="BookTitle"/>
          <w:rFonts w:ascii="Times New Roman" w:hAnsi="Times New Roman" w:cs="Times New Roman"/>
          <w:sz w:val="26"/>
          <w:szCs w:val="26"/>
        </w:rPr>
        <w:t>2/13/15</w:t>
      </w:r>
      <w:r>
        <w:rPr>
          <w:rStyle w:val="BookTitle"/>
          <w:rFonts w:ascii="Times New Roman" w:hAnsi="Times New Roman" w:cs="Times New Roman"/>
          <w:sz w:val="26"/>
          <w:szCs w:val="26"/>
        </w:rPr>
        <w:t xml:space="preserve"> </w:t>
      </w:r>
      <w:r w:rsidR="00B000AB">
        <w:rPr>
          <w:rStyle w:val="BookTitle"/>
          <w:rFonts w:ascii="Times New Roman" w:hAnsi="Times New Roman" w:cs="Times New Roman"/>
          <w:sz w:val="26"/>
          <w:szCs w:val="26"/>
        </w:rPr>
        <w:t xml:space="preserve">– </w:t>
      </w:r>
      <w:r w:rsidR="00146CCD">
        <w:rPr>
          <w:rStyle w:val="BookTitle"/>
          <w:rFonts w:ascii="Times New Roman" w:hAnsi="Times New Roman" w:cs="Times New Roman"/>
          <w:sz w:val="26"/>
          <w:szCs w:val="26"/>
        </w:rPr>
        <w:t>Library Day 2</w:t>
      </w:r>
    </w:p>
    <w:p w14:paraId="5D5BC22B" w14:textId="77777777" w:rsidR="00146CCD" w:rsidRPr="00B000AB" w:rsidRDefault="00146CCD" w:rsidP="00146CCD">
      <w:pPr>
        <w:pStyle w:val="ListParagraph"/>
        <w:numPr>
          <w:ilvl w:val="0"/>
          <w:numId w:val="27"/>
        </w:numPr>
        <w:rPr>
          <w:rFonts w:cs="Times New Roman"/>
          <w:b/>
        </w:rPr>
      </w:pPr>
      <w:r w:rsidRPr="00B000AB">
        <w:rPr>
          <w:rFonts w:cs="Times New Roman"/>
        </w:rPr>
        <w:t>Work on final project / meet in library</w:t>
      </w:r>
    </w:p>
    <w:p w14:paraId="3935BE4D" w14:textId="77777777" w:rsidR="00920F64" w:rsidRPr="00A56A9B" w:rsidRDefault="00920F64" w:rsidP="00920F64">
      <w:pPr>
        <w:rPr>
          <w:rFonts w:ascii="Times New Roman" w:hAnsi="Times New Roman" w:cs="Times New Roman"/>
          <w:b/>
        </w:rPr>
      </w:pPr>
    </w:p>
    <w:p w14:paraId="5DD258E0" w14:textId="7F3EACC7" w:rsidR="00920F64" w:rsidRPr="00B000AB" w:rsidRDefault="00E95689" w:rsidP="00920F64">
      <w:pPr>
        <w:rPr>
          <w:rStyle w:val="BookTitle"/>
          <w:rFonts w:ascii="Times New Roman" w:hAnsi="Times New Roman" w:cs="Times New Roman"/>
          <w:sz w:val="26"/>
          <w:szCs w:val="26"/>
        </w:rPr>
      </w:pPr>
      <w:r w:rsidRPr="00B000AB">
        <w:rPr>
          <w:rStyle w:val="BookTitle"/>
          <w:rFonts w:ascii="Times New Roman" w:hAnsi="Times New Roman" w:cs="Times New Roman"/>
          <w:sz w:val="26"/>
          <w:szCs w:val="26"/>
        </w:rPr>
        <w:t>Tuesday</w:t>
      </w:r>
      <w:r>
        <w:rPr>
          <w:rStyle w:val="BookTitle"/>
          <w:rFonts w:ascii="Times New Roman" w:hAnsi="Times New Roman" w:cs="Times New Roman"/>
          <w:sz w:val="26"/>
          <w:szCs w:val="26"/>
        </w:rPr>
        <w:t xml:space="preserve">, </w:t>
      </w:r>
      <w:r w:rsidRPr="00B000AB">
        <w:rPr>
          <w:rStyle w:val="BookTitle"/>
          <w:rFonts w:ascii="Times New Roman" w:hAnsi="Times New Roman" w:cs="Times New Roman"/>
          <w:sz w:val="26"/>
          <w:szCs w:val="26"/>
        </w:rPr>
        <w:t xml:space="preserve">2/17/15 </w:t>
      </w:r>
      <w:r>
        <w:rPr>
          <w:rStyle w:val="BookTitle"/>
          <w:rFonts w:ascii="Times New Roman" w:hAnsi="Times New Roman" w:cs="Times New Roman"/>
          <w:sz w:val="26"/>
          <w:szCs w:val="26"/>
        </w:rPr>
        <w:t>–</w:t>
      </w:r>
      <w:r w:rsidR="00B000AB">
        <w:rPr>
          <w:rStyle w:val="BookTitle"/>
          <w:rFonts w:ascii="Times New Roman" w:hAnsi="Times New Roman" w:cs="Times New Roman"/>
          <w:sz w:val="26"/>
          <w:szCs w:val="26"/>
        </w:rPr>
        <w:t xml:space="preserve"> </w:t>
      </w:r>
      <w:r w:rsidR="00146CCD">
        <w:rPr>
          <w:rStyle w:val="BookTitle"/>
          <w:rFonts w:ascii="Times New Roman" w:hAnsi="Times New Roman" w:cs="Times New Roman"/>
          <w:sz w:val="26"/>
          <w:szCs w:val="26"/>
        </w:rPr>
        <w:t>Library Day 3</w:t>
      </w:r>
    </w:p>
    <w:p w14:paraId="002EB5E7" w14:textId="36C258E6" w:rsidR="00920F64" w:rsidRPr="00146CCD" w:rsidRDefault="00146CCD" w:rsidP="00920F64">
      <w:pPr>
        <w:pStyle w:val="ListParagraph"/>
        <w:numPr>
          <w:ilvl w:val="0"/>
          <w:numId w:val="27"/>
        </w:numPr>
        <w:rPr>
          <w:rFonts w:cs="Times New Roman"/>
          <w:b/>
        </w:rPr>
      </w:pPr>
      <w:r w:rsidRPr="00B000AB">
        <w:rPr>
          <w:rFonts w:cs="Times New Roman"/>
        </w:rPr>
        <w:t>Work on final project / meet in library</w:t>
      </w:r>
    </w:p>
    <w:p w14:paraId="58D949B1" w14:textId="77777777" w:rsidR="00146CCD" w:rsidRPr="00146CCD" w:rsidRDefault="00146CCD" w:rsidP="00146CCD">
      <w:pPr>
        <w:pStyle w:val="ListParagraph"/>
        <w:rPr>
          <w:rFonts w:cs="Times New Roman"/>
          <w:b/>
        </w:rPr>
      </w:pPr>
    </w:p>
    <w:p w14:paraId="1B04FED7" w14:textId="1303A7D0" w:rsidR="00920F64" w:rsidRPr="00B000AB" w:rsidRDefault="00E95689" w:rsidP="00920F64">
      <w:pPr>
        <w:rPr>
          <w:rStyle w:val="BookTitle"/>
          <w:rFonts w:ascii="Times New Roman" w:hAnsi="Times New Roman" w:cs="Times New Roman"/>
          <w:sz w:val="26"/>
          <w:szCs w:val="26"/>
        </w:rPr>
      </w:pPr>
      <w:r w:rsidRPr="00B000AB">
        <w:rPr>
          <w:rStyle w:val="BookTitle"/>
          <w:rFonts w:ascii="Times New Roman" w:hAnsi="Times New Roman" w:cs="Times New Roman"/>
          <w:sz w:val="26"/>
          <w:szCs w:val="26"/>
        </w:rPr>
        <w:t xml:space="preserve">Thursday, 2/19/25 </w:t>
      </w:r>
      <w:r w:rsidR="00B000AB" w:rsidRPr="00B000AB">
        <w:rPr>
          <w:rStyle w:val="BookTitle"/>
          <w:rFonts w:ascii="Times New Roman" w:hAnsi="Times New Roman" w:cs="Times New Roman"/>
          <w:sz w:val="26"/>
          <w:szCs w:val="26"/>
        </w:rPr>
        <w:t xml:space="preserve">– </w:t>
      </w:r>
      <w:r w:rsidR="00146CCD">
        <w:rPr>
          <w:rStyle w:val="BookTitle"/>
          <w:rFonts w:ascii="Times New Roman" w:hAnsi="Times New Roman" w:cs="Times New Roman"/>
          <w:sz w:val="26"/>
          <w:szCs w:val="26"/>
        </w:rPr>
        <w:t>Library Day 4</w:t>
      </w:r>
    </w:p>
    <w:p w14:paraId="29B1401F" w14:textId="77777777" w:rsidR="00920F64" w:rsidRPr="00B000AB" w:rsidRDefault="00920F64" w:rsidP="00920F64">
      <w:pPr>
        <w:pStyle w:val="ListParagraph"/>
        <w:numPr>
          <w:ilvl w:val="0"/>
          <w:numId w:val="27"/>
        </w:numPr>
        <w:rPr>
          <w:rFonts w:cs="Times New Roman"/>
          <w:b/>
        </w:rPr>
      </w:pPr>
      <w:r w:rsidRPr="00B000AB">
        <w:rPr>
          <w:rFonts w:cs="Times New Roman"/>
        </w:rPr>
        <w:t>Work on final project / meet in library</w:t>
      </w:r>
    </w:p>
    <w:p w14:paraId="0FF5A81A" w14:textId="77777777" w:rsidR="00920F64" w:rsidRPr="00B000AB" w:rsidRDefault="00920F64" w:rsidP="00920F64">
      <w:pPr>
        <w:rPr>
          <w:rFonts w:ascii="Times New Roman" w:hAnsi="Times New Roman" w:cs="Times New Roman"/>
          <w:b/>
        </w:rPr>
      </w:pPr>
    </w:p>
    <w:p w14:paraId="5E3EA1D2" w14:textId="5EE449AD" w:rsidR="00920F64" w:rsidRPr="00B000AB" w:rsidRDefault="00E95689" w:rsidP="00920F64">
      <w:pPr>
        <w:rPr>
          <w:rStyle w:val="BookTitle"/>
          <w:rFonts w:ascii="Times New Roman" w:hAnsi="Times New Roman" w:cs="Times New Roman"/>
          <w:sz w:val="26"/>
          <w:szCs w:val="26"/>
        </w:rPr>
      </w:pPr>
      <w:r>
        <w:rPr>
          <w:rStyle w:val="BookTitle"/>
          <w:rFonts w:ascii="Times New Roman" w:hAnsi="Times New Roman" w:cs="Times New Roman"/>
          <w:sz w:val="26"/>
          <w:szCs w:val="26"/>
        </w:rPr>
        <w:t xml:space="preserve">Friday, </w:t>
      </w:r>
      <w:r w:rsidRPr="00B000AB">
        <w:rPr>
          <w:rStyle w:val="BookTitle"/>
          <w:rFonts w:ascii="Times New Roman" w:hAnsi="Times New Roman" w:cs="Times New Roman"/>
          <w:sz w:val="26"/>
          <w:szCs w:val="26"/>
        </w:rPr>
        <w:t>2/20/15</w:t>
      </w:r>
      <w:r>
        <w:rPr>
          <w:rStyle w:val="BookTitle"/>
          <w:rFonts w:ascii="Times New Roman" w:hAnsi="Times New Roman" w:cs="Times New Roman"/>
          <w:sz w:val="26"/>
          <w:szCs w:val="26"/>
        </w:rPr>
        <w:t xml:space="preserve"> </w:t>
      </w:r>
      <w:r w:rsidR="00B000AB" w:rsidRPr="00B000AB">
        <w:rPr>
          <w:rStyle w:val="BookTitle"/>
          <w:rFonts w:ascii="Times New Roman" w:hAnsi="Times New Roman" w:cs="Times New Roman"/>
          <w:sz w:val="26"/>
          <w:szCs w:val="26"/>
        </w:rPr>
        <w:t xml:space="preserve">– </w:t>
      </w:r>
      <w:r w:rsidR="00FE3E8D">
        <w:rPr>
          <w:rStyle w:val="BookTitle"/>
          <w:rFonts w:ascii="Times New Roman" w:hAnsi="Times New Roman" w:cs="Times New Roman"/>
          <w:sz w:val="26"/>
          <w:szCs w:val="26"/>
        </w:rPr>
        <w:t>Projects 1 and 2</w:t>
      </w:r>
    </w:p>
    <w:p w14:paraId="6FCAD332" w14:textId="77777777" w:rsidR="00FE3E8D" w:rsidRPr="00B000AB" w:rsidRDefault="00FE3E8D" w:rsidP="00FE3E8D">
      <w:pPr>
        <w:pStyle w:val="ListParagraph"/>
        <w:numPr>
          <w:ilvl w:val="0"/>
          <w:numId w:val="25"/>
        </w:numPr>
        <w:rPr>
          <w:rFonts w:cs="Times New Roman"/>
        </w:rPr>
      </w:pPr>
      <w:r w:rsidRPr="00B000AB">
        <w:rPr>
          <w:rFonts w:cs="Times New Roman"/>
        </w:rPr>
        <w:t>Do homework assigned by classmates</w:t>
      </w:r>
    </w:p>
    <w:p w14:paraId="4CB76271" w14:textId="77777777" w:rsidR="00920F64" w:rsidRPr="00B000AB" w:rsidRDefault="00920F64" w:rsidP="00920F64">
      <w:pPr>
        <w:rPr>
          <w:rFonts w:ascii="Times New Roman" w:hAnsi="Times New Roman" w:cs="Times New Roman"/>
          <w:b/>
        </w:rPr>
      </w:pPr>
    </w:p>
    <w:p w14:paraId="32486105" w14:textId="41242304" w:rsidR="00920F64" w:rsidRPr="00B000AB" w:rsidRDefault="00B000AB" w:rsidP="00920F64">
      <w:pPr>
        <w:rPr>
          <w:rStyle w:val="BookTitle"/>
          <w:rFonts w:ascii="Times New Roman" w:hAnsi="Times New Roman" w:cs="Times New Roman"/>
          <w:sz w:val="26"/>
          <w:szCs w:val="26"/>
        </w:rPr>
      </w:pPr>
      <w:r w:rsidRPr="00B000AB">
        <w:rPr>
          <w:rStyle w:val="BookTitle"/>
          <w:rFonts w:ascii="Times New Roman" w:hAnsi="Times New Roman" w:cs="Times New Roman"/>
          <w:sz w:val="26"/>
          <w:szCs w:val="26"/>
        </w:rPr>
        <w:t xml:space="preserve">Monday, </w:t>
      </w:r>
      <w:r w:rsidR="008C2C63" w:rsidRPr="00B000AB">
        <w:rPr>
          <w:rStyle w:val="BookTitle"/>
          <w:rFonts w:ascii="Times New Roman" w:hAnsi="Times New Roman" w:cs="Times New Roman"/>
          <w:sz w:val="26"/>
          <w:szCs w:val="26"/>
        </w:rPr>
        <w:t>2/23/15</w:t>
      </w:r>
      <w:r w:rsidRPr="00B000AB">
        <w:rPr>
          <w:rStyle w:val="BookTitle"/>
          <w:rFonts w:ascii="Times New Roman" w:hAnsi="Times New Roman" w:cs="Times New Roman"/>
          <w:sz w:val="26"/>
          <w:szCs w:val="26"/>
        </w:rPr>
        <w:t xml:space="preserve"> – </w:t>
      </w:r>
      <w:r w:rsidR="00FE3E8D">
        <w:rPr>
          <w:rStyle w:val="BookTitle"/>
          <w:rFonts w:ascii="Times New Roman" w:hAnsi="Times New Roman" w:cs="Times New Roman"/>
          <w:sz w:val="26"/>
          <w:szCs w:val="26"/>
        </w:rPr>
        <w:t>Projects 3 and 4</w:t>
      </w:r>
    </w:p>
    <w:p w14:paraId="1DBEB9BC" w14:textId="77777777" w:rsidR="00920F64" w:rsidRPr="00B000AB" w:rsidRDefault="00920F64" w:rsidP="00920F64">
      <w:pPr>
        <w:pStyle w:val="ListParagraph"/>
        <w:numPr>
          <w:ilvl w:val="0"/>
          <w:numId w:val="25"/>
        </w:numPr>
        <w:rPr>
          <w:rFonts w:cs="Times New Roman"/>
        </w:rPr>
      </w:pPr>
      <w:r w:rsidRPr="00B000AB">
        <w:rPr>
          <w:rFonts w:cs="Times New Roman"/>
        </w:rPr>
        <w:t>Do homework assigned by classmates</w:t>
      </w:r>
    </w:p>
    <w:p w14:paraId="38E82EA0" w14:textId="77777777" w:rsidR="00920F64" w:rsidRPr="00B000AB" w:rsidRDefault="00920F64" w:rsidP="00920F64">
      <w:pPr>
        <w:rPr>
          <w:rFonts w:ascii="Times New Roman" w:hAnsi="Times New Roman" w:cs="Times New Roman"/>
          <w:b/>
        </w:rPr>
      </w:pPr>
    </w:p>
    <w:p w14:paraId="3E5174FC" w14:textId="288EC40B" w:rsidR="00920F64" w:rsidRPr="00B000AB" w:rsidRDefault="00B000AB" w:rsidP="00920F64">
      <w:pPr>
        <w:rPr>
          <w:rStyle w:val="BookTitle"/>
          <w:rFonts w:ascii="Times New Roman" w:hAnsi="Times New Roman" w:cs="Times New Roman"/>
          <w:sz w:val="26"/>
          <w:szCs w:val="26"/>
        </w:rPr>
      </w:pPr>
      <w:r>
        <w:rPr>
          <w:rStyle w:val="BookTitle"/>
          <w:rFonts w:ascii="Times New Roman" w:hAnsi="Times New Roman" w:cs="Times New Roman"/>
          <w:sz w:val="26"/>
          <w:szCs w:val="26"/>
        </w:rPr>
        <w:t xml:space="preserve">Wednesday, </w:t>
      </w:r>
      <w:r w:rsidR="008C2C63" w:rsidRPr="00B000AB">
        <w:rPr>
          <w:rStyle w:val="BookTitle"/>
          <w:rFonts w:ascii="Times New Roman" w:hAnsi="Times New Roman" w:cs="Times New Roman"/>
          <w:sz w:val="26"/>
          <w:szCs w:val="26"/>
        </w:rPr>
        <w:t>2/25/15</w:t>
      </w:r>
      <w:r>
        <w:rPr>
          <w:rStyle w:val="BookTitle"/>
          <w:rFonts w:ascii="Times New Roman" w:hAnsi="Times New Roman" w:cs="Times New Roman"/>
          <w:sz w:val="26"/>
          <w:szCs w:val="26"/>
        </w:rPr>
        <w:t xml:space="preserve"> – </w:t>
      </w:r>
      <w:r w:rsidR="00FE3E8D">
        <w:rPr>
          <w:rStyle w:val="BookTitle"/>
          <w:rFonts w:ascii="Times New Roman" w:hAnsi="Times New Roman" w:cs="Times New Roman"/>
          <w:sz w:val="26"/>
          <w:szCs w:val="26"/>
        </w:rPr>
        <w:t>Projects 5 and 6</w:t>
      </w:r>
    </w:p>
    <w:p w14:paraId="5601BE9D" w14:textId="77777777" w:rsidR="00920F64" w:rsidRPr="00B000AB" w:rsidRDefault="00920F64" w:rsidP="00920F64">
      <w:pPr>
        <w:pStyle w:val="ListParagraph"/>
        <w:numPr>
          <w:ilvl w:val="0"/>
          <w:numId w:val="25"/>
        </w:numPr>
        <w:rPr>
          <w:rFonts w:cs="Times New Roman"/>
        </w:rPr>
      </w:pPr>
      <w:r w:rsidRPr="00B000AB">
        <w:rPr>
          <w:rFonts w:cs="Times New Roman"/>
        </w:rPr>
        <w:t>Do homework assigned by classmates</w:t>
      </w:r>
    </w:p>
    <w:p w14:paraId="1BFA696D" w14:textId="77777777" w:rsidR="00920F64" w:rsidRPr="00B000AB" w:rsidRDefault="00920F64" w:rsidP="00920F64">
      <w:pPr>
        <w:rPr>
          <w:rFonts w:ascii="Times New Roman" w:hAnsi="Times New Roman" w:cs="Times New Roman"/>
          <w:b/>
        </w:rPr>
      </w:pPr>
    </w:p>
    <w:p w14:paraId="70AB2CA6" w14:textId="7F971830" w:rsidR="00920F64" w:rsidRPr="00B000AB" w:rsidRDefault="00B000AB" w:rsidP="00920F64">
      <w:pPr>
        <w:rPr>
          <w:rStyle w:val="BookTitle"/>
          <w:rFonts w:ascii="Times New Roman" w:hAnsi="Times New Roman" w:cs="Times New Roman"/>
          <w:sz w:val="26"/>
          <w:szCs w:val="26"/>
        </w:rPr>
      </w:pPr>
      <w:r>
        <w:rPr>
          <w:rStyle w:val="BookTitle"/>
          <w:rFonts w:ascii="Times New Roman" w:hAnsi="Times New Roman" w:cs="Times New Roman"/>
          <w:sz w:val="26"/>
          <w:szCs w:val="26"/>
        </w:rPr>
        <w:t xml:space="preserve">Thursday, </w:t>
      </w:r>
      <w:r w:rsidR="008C2C63" w:rsidRPr="00B000AB">
        <w:rPr>
          <w:rStyle w:val="BookTitle"/>
          <w:rFonts w:ascii="Times New Roman" w:hAnsi="Times New Roman" w:cs="Times New Roman"/>
          <w:sz w:val="26"/>
          <w:szCs w:val="26"/>
        </w:rPr>
        <w:t>2/26/15</w:t>
      </w:r>
      <w:r>
        <w:rPr>
          <w:rStyle w:val="BookTitle"/>
          <w:rFonts w:ascii="Times New Roman" w:hAnsi="Times New Roman" w:cs="Times New Roman"/>
          <w:sz w:val="26"/>
          <w:szCs w:val="26"/>
        </w:rPr>
        <w:t xml:space="preserve"> – </w:t>
      </w:r>
      <w:r w:rsidR="00FE3E8D">
        <w:rPr>
          <w:rStyle w:val="BookTitle"/>
          <w:rFonts w:ascii="Times New Roman" w:hAnsi="Times New Roman" w:cs="Times New Roman"/>
          <w:sz w:val="26"/>
          <w:szCs w:val="26"/>
        </w:rPr>
        <w:t>Projects 7, 8, and 9</w:t>
      </w:r>
      <w:r w:rsidR="00E95689">
        <w:rPr>
          <w:rStyle w:val="BookTitle"/>
          <w:rFonts w:ascii="Times New Roman" w:hAnsi="Times New Roman" w:cs="Times New Roman"/>
          <w:sz w:val="26"/>
          <w:szCs w:val="26"/>
        </w:rPr>
        <w:t xml:space="preserve"> (Fat Block)</w:t>
      </w:r>
    </w:p>
    <w:p w14:paraId="71DCC307" w14:textId="77777777" w:rsidR="00920F64" w:rsidRPr="00B000AB" w:rsidRDefault="00920F64" w:rsidP="00920F64">
      <w:pPr>
        <w:pStyle w:val="ListParagraph"/>
        <w:numPr>
          <w:ilvl w:val="0"/>
          <w:numId w:val="25"/>
        </w:numPr>
        <w:rPr>
          <w:rFonts w:cs="Times New Roman"/>
        </w:rPr>
      </w:pPr>
      <w:r w:rsidRPr="00B000AB">
        <w:rPr>
          <w:rFonts w:cs="Times New Roman"/>
        </w:rPr>
        <w:t>Do homework assigned by classmates</w:t>
      </w:r>
    </w:p>
    <w:p w14:paraId="17915378" w14:textId="77777777" w:rsidR="00920F64" w:rsidRPr="00B000AB" w:rsidRDefault="00920F64" w:rsidP="00920F64">
      <w:pPr>
        <w:rPr>
          <w:rFonts w:ascii="Times New Roman" w:hAnsi="Times New Roman" w:cs="Times New Roman"/>
          <w:b/>
        </w:rPr>
      </w:pPr>
    </w:p>
    <w:p w14:paraId="3D3BDCD0" w14:textId="7909CCD9" w:rsidR="00920F64" w:rsidRPr="00B000AB" w:rsidRDefault="00FE3E8D" w:rsidP="00920F64">
      <w:pPr>
        <w:rPr>
          <w:rStyle w:val="BookTitle"/>
          <w:rFonts w:ascii="Times New Roman" w:hAnsi="Times New Roman" w:cs="Times New Roman"/>
          <w:sz w:val="26"/>
          <w:szCs w:val="26"/>
        </w:rPr>
      </w:pPr>
      <w:r>
        <w:rPr>
          <w:rStyle w:val="BookTitle"/>
          <w:rFonts w:ascii="Times New Roman" w:hAnsi="Times New Roman" w:cs="Times New Roman"/>
          <w:sz w:val="26"/>
          <w:szCs w:val="26"/>
        </w:rPr>
        <w:t>Friday, 2/27/15</w:t>
      </w:r>
      <w:r w:rsidR="00B000AB">
        <w:rPr>
          <w:rStyle w:val="BookTitle"/>
          <w:rFonts w:ascii="Times New Roman" w:hAnsi="Times New Roman" w:cs="Times New Roman"/>
          <w:sz w:val="26"/>
          <w:szCs w:val="26"/>
        </w:rPr>
        <w:t xml:space="preserve"> – </w:t>
      </w:r>
      <w:r w:rsidR="00E95689">
        <w:rPr>
          <w:rStyle w:val="BookTitle"/>
          <w:rFonts w:ascii="Times New Roman" w:hAnsi="Times New Roman" w:cs="Times New Roman"/>
          <w:sz w:val="26"/>
          <w:szCs w:val="26"/>
        </w:rPr>
        <w:t>Projects 10 and 11</w:t>
      </w:r>
    </w:p>
    <w:p w14:paraId="3C92F692" w14:textId="77777777" w:rsidR="00920F64" w:rsidRPr="00B000AB" w:rsidRDefault="00920F64" w:rsidP="00920F64">
      <w:pPr>
        <w:pStyle w:val="ListParagraph"/>
        <w:numPr>
          <w:ilvl w:val="0"/>
          <w:numId w:val="25"/>
        </w:numPr>
        <w:rPr>
          <w:rFonts w:cs="Times New Roman"/>
        </w:rPr>
      </w:pPr>
      <w:r w:rsidRPr="00B000AB">
        <w:rPr>
          <w:rFonts w:cs="Times New Roman"/>
        </w:rPr>
        <w:t>Do homework assigned by classmates</w:t>
      </w:r>
    </w:p>
    <w:p w14:paraId="6D0A252A" w14:textId="77777777" w:rsidR="00920F64" w:rsidRPr="00B000AB" w:rsidRDefault="00920F64" w:rsidP="00920F64">
      <w:pPr>
        <w:rPr>
          <w:rFonts w:ascii="Times New Roman" w:hAnsi="Times New Roman" w:cs="Times New Roman"/>
          <w:b/>
        </w:rPr>
      </w:pPr>
    </w:p>
    <w:p w14:paraId="3940AC34" w14:textId="30A58A4F" w:rsidR="00920F64" w:rsidRPr="00B000AB" w:rsidRDefault="00FE3E8D" w:rsidP="00920F64">
      <w:pPr>
        <w:rPr>
          <w:rStyle w:val="BookTitle"/>
          <w:rFonts w:ascii="Times New Roman" w:hAnsi="Times New Roman" w:cs="Times New Roman"/>
          <w:sz w:val="26"/>
          <w:szCs w:val="26"/>
        </w:rPr>
      </w:pPr>
      <w:r>
        <w:rPr>
          <w:rStyle w:val="BookTitle"/>
          <w:rFonts w:ascii="Times New Roman" w:hAnsi="Times New Roman" w:cs="Times New Roman"/>
          <w:sz w:val="26"/>
          <w:szCs w:val="26"/>
        </w:rPr>
        <w:t>Tuesday</w:t>
      </w:r>
      <w:r w:rsidR="00B000AB">
        <w:rPr>
          <w:rStyle w:val="BookTitle"/>
          <w:rFonts w:ascii="Times New Roman" w:hAnsi="Times New Roman" w:cs="Times New Roman"/>
          <w:sz w:val="26"/>
          <w:szCs w:val="26"/>
        </w:rPr>
        <w:t xml:space="preserve">, </w:t>
      </w:r>
      <w:r>
        <w:rPr>
          <w:rStyle w:val="BookTitle"/>
          <w:rFonts w:ascii="Times New Roman" w:hAnsi="Times New Roman" w:cs="Times New Roman"/>
          <w:sz w:val="26"/>
          <w:szCs w:val="26"/>
        </w:rPr>
        <w:t>3/3</w:t>
      </w:r>
      <w:r w:rsidR="008C2C63" w:rsidRPr="00B000AB">
        <w:rPr>
          <w:rStyle w:val="BookTitle"/>
          <w:rFonts w:ascii="Times New Roman" w:hAnsi="Times New Roman" w:cs="Times New Roman"/>
          <w:sz w:val="26"/>
          <w:szCs w:val="26"/>
        </w:rPr>
        <w:t>/15</w:t>
      </w:r>
      <w:r w:rsidR="00B000AB">
        <w:rPr>
          <w:rStyle w:val="BookTitle"/>
          <w:rFonts w:ascii="Times New Roman" w:hAnsi="Times New Roman" w:cs="Times New Roman"/>
          <w:sz w:val="26"/>
          <w:szCs w:val="26"/>
        </w:rPr>
        <w:t xml:space="preserve"> – </w:t>
      </w:r>
      <w:r w:rsidR="00E95689">
        <w:rPr>
          <w:rStyle w:val="BookTitle"/>
          <w:rFonts w:ascii="Times New Roman" w:hAnsi="Times New Roman" w:cs="Times New Roman"/>
          <w:sz w:val="26"/>
          <w:szCs w:val="26"/>
        </w:rPr>
        <w:t>Projects 12 and 13</w:t>
      </w:r>
    </w:p>
    <w:p w14:paraId="7CAB4290" w14:textId="77777777" w:rsidR="00E95689" w:rsidRPr="00B000AB" w:rsidRDefault="00E95689" w:rsidP="00E95689">
      <w:pPr>
        <w:pStyle w:val="ListParagraph"/>
        <w:numPr>
          <w:ilvl w:val="0"/>
          <w:numId w:val="25"/>
        </w:numPr>
        <w:rPr>
          <w:rFonts w:cs="Times New Roman"/>
        </w:rPr>
      </w:pPr>
      <w:r w:rsidRPr="00B000AB">
        <w:rPr>
          <w:rFonts w:cs="Times New Roman"/>
        </w:rPr>
        <w:t>Do homework assigned by classmates</w:t>
      </w:r>
    </w:p>
    <w:p w14:paraId="052BA0FE" w14:textId="77777777" w:rsidR="00920F64" w:rsidRPr="00A56A9B" w:rsidRDefault="00920F64" w:rsidP="00920F64">
      <w:pPr>
        <w:rPr>
          <w:rFonts w:ascii="Times New Roman" w:hAnsi="Times New Roman" w:cs="Times New Roman"/>
          <w:b/>
        </w:rPr>
      </w:pPr>
    </w:p>
    <w:p w14:paraId="221DF1A0" w14:textId="512582E6" w:rsidR="00920F64" w:rsidRPr="00E95689" w:rsidRDefault="00920F64" w:rsidP="00E95689">
      <w:pPr>
        <w:rPr>
          <w:rFonts w:ascii="Times New Roman" w:hAnsi="Times New Roman" w:cs="Times New Roman"/>
          <w:b/>
        </w:rPr>
      </w:pPr>
      <w:r w:rsidRPr="00A56A9B">
        <w:rPr>
          <w:rFonts w:ascii="Times New Roman" w:hAnsi="Times New Roman" w:cs="Times New Roman"/>
          <w:b/>
        </w:rPr>
        <w:t>Exam days Thursday, Friday, Saturday (final paper due during our exam block, day and time TBA)</w:t>
      </w:r>
    </w:p>
    <w:sectPr w:rsidR="00920F64" w:rsidRPr="00E95689" w:rsidSect="003614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istral">
    <w:panose1 w:val="030907020304070204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362A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C501D3A"/>
    <w:multiLevelType w:val="hybridMultilevel"/>
    <w:tmpl w:val="FEE4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D4593"/>
    <w:multiLevelType w:val="hybridMultilevel"/>
    <w:tmpl w:val="E0F2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CF33A3E"/>
    <w:multiLevelType w:val="hybridMultilevel"/>
    <w:tmpl w:val="195647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0A625F3"/>
    <w:multiLevelType w:val="hybridMultilevel"/>
    <w:tmpl w:val="326497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7B0A68"/>
    <w:multiLevelType w:val="hybridMultilevel"/>
    <w:tmpl w:val="B402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154A4"/>
    <w:multiLevelType w:val="hybridMultilevel"/>
    <w:tmpl w:val="DD94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692F7F"/>
    <w:multiLevelType w:val="hybridMultilevel"/>
    <w:tmpl w:val="BA3C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2798D"/>
    <w:multiLevelType w:val="hybridMultilevel"/>
    <w:tmpl w:val="D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D0409"/>
    <w:multiLevelType w:val="hybridMultilevel"/>
    <w:tmpl w:val="F96A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D473FF"/>
    <w:multiLevelType w:val="hybridMultilevel"/>
    <w:tmpl w:val="9AA4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D45FA"/>
    <w:multiLevelType w:val="hybridMultilevel"/>
    <w:tmpl w:val="1B98E750"/>
    <w:lvl w:ilvl="0" w:tplc="0409000F">
      <w:start w:val="1"/>
      <w:numFmt w:val="decimal"/>
      <w:lvlText w:val="%1."/>
      <w:lvlJc w:val="left"/>
      <w:pPr>
        <w:tabs>
          <w:tab w:val="num" w:pos="1800"/>
        </w:tabs>
        <w:ind w:left="1800" w:hanging="360"/>
      </w:p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2">
    <w:nsid w:val="306A0918"/>
    <w:multiLevelType w:val="hybridMultilevel"/>
    <w:tmpl w:val="5B287768"/>
    <w:lvl w:ilvl="0" w:tplc="CF58FB8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F5455C"/>
    <w:multiLevelType w:val="hybridMultilevel"/>
    <w:tmpl w:val="86BE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04BE0"/>
    <w:multiLevelType w:val="hybridMultilevel"/>
    <w:tmpl w:val="28ACAFEE"/>
    <w:lvl w:ilvl="0" w:tplc="20D02DBE">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B0FBA"/>
    <w:multiLevelType w:val="hybridMultilevel"/>
    <w:tmpl w:val="14DA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FD20EA"/>
    <w:multiLevelType w:val="hybridMultilevel"/>
    <w:tmpl w:val="E88C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60C77"/>
    <w:multiLevelType w:val="hybridMultilevel"/>
    <w:tmpl w:val="AE8E2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D725359"/>
    <w:multiLevelType w:val="hybridMultilevel"/>
    <w:tmpl w:val="D034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9D33EB"/>
    <w:multiLevelType w:val="hybridMultilevel"/>
    <w:tmpl w:val="8E94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996509"/>
    <w:multiLevelType w:val="hybridMultilevel"/>
    <w:tmpl w:val="8F7A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B135A8"/>
    <w:multiLevelType w:val="hybridMultilevel"/>
    <w:tmpl w:val="77F8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DF00DF"/>
    <w:multiLevelType w:val="hybridMultilevel"/>
    <w:tmpl w:val="35E4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2346EC"/>
    <w:multiLevelType w:val="hybridMultilevel"/>
    <w:tmpl w:val="310A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670759"/>
    <w:multiLevelType w:val="hybridMultilevel"/>
    <w:tmpl w:val="2B56D9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652634A4"/>
    <w:multiLevelType w:val="hybridMultilevel"/>
    <w:tmpl w:val="8772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D8322C"/>
    <w:multiLevelType w:val="hybridMultilevel"/>
    <w:tmpl w:val="69E8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375873"/>
    <w:multiLevelType w:val="hybridMultilevel"/>
    <w:tmpl w:val="6632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822A77"/>
    <w:multiLevelType w:val="hybridMultilevel"/>
    <w:tmpl w:val="BCB8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920429"/>
    <w:multiLevelType w:val="hybridMultilevel"/>
    <w:tmpl w:val="94B4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420576"/>
    <w:multiLevelType w:val="hybridMultilevel"/>
    <w:tmpl w:val="2E8AB8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24"/>
  </w:num>
  <w:num w:numId="4">
    <w:abstractNumId w:val="2"/>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21"/>
  </w:num>
  <w:num w:numId="7">
    <w:abstractNumId w:val="18"/>
  </w:num>
  <w:num w:numId="8">
    <w:abstractNumId w:val="11"/>
  </w:num>
  <w:num w:numId="9">
    <w:abstractNumId w:val="30"/>
  </w:num>
  <w:num w:numId="10">
    <w:abstractNumId w:val="10"/>
  </w:num>
  <w:num w:numId="11">
    <w:abstractNumId w:val="8"/>
  </w:num>
  <w:num w:numId="12">
    <w:abstractNumId w:val="28"/>
  </w:num>
  <w:num w:numId="13">
    <w:abstractNumId w:val="9"/>
  </w:num>
  <w:num w:numId="14">
    <w:abstractNumId w:val="4"/>
  </w:num>
  <w:num w:numId="15">
    <w:abstractNumId w:val="25"/>
  </w:num>
  <w:num w:numId="16">
    <w:abstractNumId w:val="14"/>
  </w:num>
  <w:num w:numId="17">
    <w:abstractNumId w:val="27"/>
  </w:num>
  <w:num w:numId="18">
    <w:abstractNumId w:val="22"/>
  </w:num>
  <w:num w:numId="19">
    <w:abstractNumId w:val="23"/>
  </w:num>
  <w:num w:numId="20">
    <w:abstractNumId w:val="5"/>
  </w:num>
  <w:num w:numId="21">
    <w:abstractNumId w:val="6"/>
  </w:num>
  <w:num w:numId="22">
    <w:abstractNumId w:val="12"/>
  </w:num>
  <w:num w:numId="23">
    <w:abstractNumId w:val="7"/>
  </w:num>
  <w:num w:numId="24">
    <w:abstractNumId w:val="15"/>
  </w:num>
  <w:num w:numId="25">
    <w:abstractNumId w:val="13"/>
  </w:num>
  <w:num w:numId="26">
    <w:abstractNumId w:val="17"/>
  </w:num>
  <w:num w:numId="27">
    <w:abstractNumId w:val="20"/>
  </w:num>
  <w:num w:numId="28">
    <w:abstractNumId w:val="29"/>
  </w:num>
  <w:num w:numId="29">
    <w:abstractNumId w:val="26"/>
  </w:num>
  <w:num w:numId="30">
    <w:abstractNumId w:val="1"/>
  </w:num>
  <w:num w:numId="31">
    <w:abstractNumId w:val="1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38"/>
    <w:rsid w:val="00002A24"/>
    <w:rsid w:val="0001758F"/>
    <w:rsid w:val="0002271E"/>
    <w:rsid w:val="000948B6"/>
    <w:rsid w:val="000C3929"/>
    <w:rsid w:val="00100979"/>
    <w:rsid w:val="00146CCD"/>
    <w:rsid w:val="00161FF0"/>
    <w:rsid w:val="00173B85"/>
    <w:rsid w:val="002359D7"/>
    <w:rsid w:val="00257FB7"/>
    <w:rsid w:val="003207E4"/>
    <w:rsid w:val="0034726C"/>
    <w:rsid w:val="00361487"/>
    <w:rsid w:val="003638B9"/>
    <w:rsid w:val="00380BCA"/>
    <w:rsid w:val="003A6582"/>
    <w:rsid w:val="004431CE"/>
    <w:rsid w:val="004553E9"/>
    <w:rsid w:val="004C2FA0"/>
    <w:rsid w:val="004F54BB"/>
    <w:rsid w:val="00510C62"/>
    <w:rsid w:val="00545239"/>
    <w:rsid w:val="00591932"/>
    <w:rsid w:val="005B7B51"/>
    <w:rsid w:val="005C2D38"/>
    <w:rsid w:val="005C589C"/>
    <w:rsid w:val="005E14BC"/>
    <w:rsid w:val="006050CD"/>
    <w:rsid w:val="00622D3F"/>
    <w:rsid w:val="00631831"/>
    <w:rsid w:val="00633F50"/>
    <w:rsid w:val="00690BAA"/>
    <w:rsid w:val="00697149"/>
    <w:rsid w:val="006B5A33"/>
    <w:rsid w:val="006E4598"/>
    <w:rsid w:val="006F1A38"/>
    <w:rsid w:val="00713F35"/>
    <w:rsid w:val="007367B3"/>
    <w:rsid w:val="00736DFD"/>
    <w:rsid w:val="00743280"/>
    <w:rsid w:val="007B676C"/>
    <w:rsid w:val="007D7E61"/>
    <w:rsid w:val="00804115"/>
    <w:rsid w:val="00821E92"/>
    <w:rsid w:val="00847819"/>
    <w:rsid w:val="008A373C"/>
    <w:rsid w:val="008C2C63"/>
    <w:rsid w:val="008E2A65"/>
    <w:rsid w:val="00920F64"/>
    <w:rsid w:val="009242C7"/>
    <w:rsid w:val="0094330F"/>
    <w:rsid w:val="00955C06"/>
    <w:rsid w:val="00972A1B"/>
    <w:rsid w:val="009D0AAC"/>
    <w:rsid w:val="00A073C8"/>
    <w:rsid w:val="00A56A9B"/>
    <w:rsid w:val="00A97BF3"/>
    <w:rsid w:val="00AC1CD1"/>
    <w:rsid w:val="00B000AB"/>
    <w:rsid w:val="00B14001"/>
    <w:rsid w:val="00B243F7"/>
    <w:rsid w:val="00B52F91"/>
    <w:rsid w:val="00B83DEB"/>
    <w:rsid w:val="00B92F0C"/>
    <w:rsid w:val="00C43134"/>
    <w:rsid w:val="00C7234A"/>
    <w:rsid w:val="00C925AD"/>
    <w:rsid w:val="00CE3905"/>
    <w:rsid w:val="00CE3CBB"/>
    <w:rsid w:val="00D153C0"/>
    <w:rsid w:val="00D228DC"/>
    <w:rsid w:val="00D66B71"/>
    <w:rsid w:val="00DE47C3"/>
    <w:rsid w:val="00DE6AEF"/>
    <w:rsid w:val="00DF2E5C"/>
    <w:rsid w:val="00E14DBD"/>
    <w:rsid w:val="00E95689"/>
    <w:rsid w:val="00EF59B3"/>
    <w:rsid w:val="00F41EAE"/>
    <w:rsid w:val="00F60356"/>
    <w:rsid w:val="00F81708"/>
    <w:rsid w:val="00FE3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3B60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38"/>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5C2D38"/>
    <w:rPr>
      <w:b/>
      <w:bCs/>
      <w:smallCaps/>
      <w:spacing w:val="5"/>
    </w:rPr>
  </w:style>
  <w:style w:type="paragraph" w:styleId="BalloonText">
    <w:name w:val="Balloon Text"/>
    <w:basedOn w:val="Normal"/>
    <w:link w:val="BalloonTextChar"/>
    <w:uiPriority w:val="99"/>
    <w:semiHidden/>
    <w:unhideWhenUsed/>
    <w:rsid w:val="005C2D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D38"/>
    <w:rPr>
      <w:rFonts w:ascii="Lucida Grande" w:hAnsi="Lucida Grande" w:cs="Lucida Grande"/>
      <w:sz w:val="18"/>
      <w:szCs w:val="18"/>
    </w:rPr>
  </w:style>
  <w:style w:type="character" w:styleId="Hyperlink">
    <w:name w:val="Hyperlink"/>
    <w:semiHidden/>
    <w:unhideWhenUsed/>
    <w:rsid w:val="005C2D38"/>
    <w:rPr>
      <w:color w:val="0000FF"/>
      <w:u w:val="single"/>
    </w:rPr>
  </w:style>
  <w:style w:type="paragraph" w:styleId="ListParagraph">
    <w:name w:val="List Paragraph"/>
    <w:basedOn w:val="Normal"/>
    <w:uiPriority w:val="34"/>
    <w:qFormat/>
    <w:rsid w:val="005C2D38"/>
    <w:pPr>
      <w:ind w:left="720"/>
      <w:contextualSpacing/>
    </w:pPr>
    <w:rPr>
      <w:rFonts w:ascii="Times New Roman" w:eastAsiaTheme="minorHAnsi" w:hAnsi="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38"/>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100979"/>
    <w:pPr>
      <w:keepNext/>
      <w:numPr>
        <w:numId w:val="1"/>
      </w:numPr>
      <w:contextualSpacing/>
      <w:outlineLvl w:val="0"/>
    </w:pPr>
  </w:style>
  <w:style w:type="paragraph" w:styleId="NoteLevel2">
    <w:name w:val="Note Level 2"/>
    <w:basedOn w:val="Normal"/>
    <w:uiPriority w:val="99"/>
    <w:semiHidden/>
    <w:unhideWhenUsed/>
    <w:rsid w:val="00100979"/>
    <w:pPr>
      <w:keepNext/>
      <w:numPr>
        <w:ilvl w:val="1"/>
        <w:numId w:val="1"/>
      </w:numPr>
      <w:contextualSpacing/>
      <w:outlineLvl w:val="1"/>
    </w:pPr>
  </w:style>
  <w:style w:type="paragraph" w:styleId="NoteLevel3">
    <w:name w:val="Note Level 3"/>
    <w:basedOn w:val="Normal"/>
    <w:uiPriority w:val="99"/>
    <w:semiHidden/>
    <w:unhideWhenUsed/>
    <w:rsid w:val="00100979"/>
    <w:pPr>
      <w:keepNext/>
      <w:numPr>
        <w:ilvl w:val="2"/>
        <w:numId w:val="1"/>
      </w:numPr>
      <w:contextualSpacing/>
      <w:outlineLvl w:val="2"/>
    </w:pPr>
  </w:style>
  <w:style w:type="paragraph" w:styleId="NoteLevel4">
    <w:name w:val="Note Level 4"/>
    <w:basedOn w:val="Normal"/>
    <w:uiPriority w:val="99"/>
    <w:semiHidden/>
    <w:unhideWhenUsed/>
    <w:rsid w:val="00100979"/>
    <w:pPr>
      <w:keepNext/>
      <w:numPr>
        <w:ilvl w:val="3"/>
        <w:numId w:val="1"/>
      </w:numPr>
      <w:contextualSpacing/>
      <w:outlineLvl w:val="3"/>
    </w:pPr>
  </w:style>
  <w:style w:type="paragraph" w:styleId="NoteLevel5">
    <w:name w:val="Note Level 5"/>
    <w:basedOn w:val="Normal"/>
    <w:uiPriority w:val="99"/>
    <w:semiHidden/>
    <w:unhideWhenUsed/>
    <w:rsid w:val="00100979"/>
    <w:pPr>
      <w:keepNext/>
      <w:numPr>
        <w:ilvl w:val="4"/>
        <w:numId w:val="1"/>
      </w:numPr>
      <w:contextualSpacing/>
      <w:outlineLvl w:val="4"/>
    </w:pPr>
  </w:style>
  <w:style w:type="paragraph" w:styleId="NoteLevel6">
    <w:name w:val="Note Level 6"/>
    <w:basedOn w:val="Normal"/>
    <w:uiPriority w:val="99"/>
    <w:semiHidden/>
    <w:unhideWhenUsed/>
    <w:rsid w:val="00100979"/>
    <w:pPr>
      <w:keepNext/>
      <w:numPr>
        <w:ilvl w:val="5"/>
        <w:numId w:val="1"/>
      </w:numPr>
      <w:contextualSpacing/>
      <w:outlineLvl w:val="5"/>
    </w:pPr>
  </w:style>
  <w:style w:type="paragraph" w:styleId="NoteLevel7">
    <w:name w:val="Note Level 7"/>
    <w:basedOn w:val="Normal"/>
    <w:uiPriority w:val="99"/>
    <w:semiHidden/>
    <w:unhideWhenUsed/>
    <w:rsid w:val="00100979"/>
    <w:pPr>
      <w:keepNext/>
      <w:numPr>
        <w:ilvl w:val="6"/>
        <w:numId w:val="1"/>
      </w:numPr>
      <w:contextualSpacing/>
      <w:outlineLvl w:val="6"/>
    </w:pPr>
  </w:style>
  <w:style w:type="paragraph" w:styleId="NoteLevel8">
    <w:name w:val="Note Level 8"/>
    <w:basedOn w:val="Normal"/>
    <w:uiPriority w:val="99"/>
    <w:semiHidden/>
    <w:unhideWhenUsed/>
    <w:rsid w:val="00100979"/>
    <w:pPr>
      <w:keepNext/>
      <w:numPr>
        <w:ilvl w:val="7"/>
        <w:numId w:val="1"/>
      </w:numPr>
      <w:contextualSpacing/>
      <w:outlineLvl w:val="7"/>
    </w:pPr>
  </w:style>
  <w:style w:type="paragraph" w:styleId="NoteLevel9">
    <w:name w:val="Note Level 9"/>
    <w:basedOn w:val="Normal"/>
    <w:uiPriority w:val="99"/>
    <w:semiHidden/>
    <w:unhideWhenUsed/>
    <w:rsid w:val="00100979"/>
    <w:pPr>
      <w:keepNext/>
      <w:numPr>
        <w:ilvl w:val="8"/>
        <w:numId w:val="1"/>
      </w:numPr>
      <w:contextualSpacing/>
      <w:outlineLvl w:val="8"/>
    </w:pPr>
  </w:style>
  <w:style w:type="character" w:styleId="BookTitle">
    <w:name w:val="Book Title"/>
    <w:basedOn w:val="DefaultParagraphFont"/>
    <w:uiPriority w:val="33"/>
    <w:qFormat/>
    <w:rsid w:val="005C2D38"/>
    <w:rPr>
      <w:b/>
      <w:bCs/>
      <w:smallCaps/>
      <w:spacing w:val="5"/>
    </w:rPr>
  </w:style>
  <w:style w:type="paragraph" w:styleId="BalloonText">
    <w:name w:val="Balloon Text"/>
    <w:basedOn w:val="Normal"/>
    <w:link w:val="BalloonTextChar"/>
    <w:uiPriority w:val="99"/>
    <w:semiHidden/>
    <w:unhideWhenUsed/>
    <w:rsid w:val="005C2D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D38"/>
    <w:rPr>
      <w:rFonts w:ascii="Lucida Grande" w:hAnsi="Lucida Grande" w:cs="Lucida Grande"/>
      <w:sz w:val="18"/>
      <w:szCs w:val="18"/>
    </w:rPr>
  </w:style>
  <w:style w:type="character" w:styleId="Hyperlink">
    <w:name w:val="Hyperlink"/>
    <w:semiHidden/>
    <w:unhideWhenUsed/>
    <w:rsid w:val="005C2D38"/>
    <w:rPr>
      <w:color w:val="0000FF"/>
      <w:u w:val="single"/>
    </w:rPr>
  </w:style>
  <w:style w:type="paragraph" w:styleId="ListParagraph">
    <w:name w:val="List Paragraph"/>
    <w:basedOn w:val="Normal"/>
    <w:uiPriority w:val="34"/>
    <w:qFormat/>
    <w:rsid w:val="005C2D38"/>
    <w:pPr>
      <w:ind w:left="720"/>
      <w:contextualSpacing/>
    </w:pPr>
    <w:rPr>
      <w:rFonts w:ascii="Times New Roman" w:eastAsiaTheme="minorHAns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111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twsimpson@exeter.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8</Pages>
  <Words>1702</Words>
  <Characters>9702</Characters>
  <Application>Microsoft Macintosh Word</Application>
  <DocSecurity>0</DocSecurity>
  <Lines>80</Lines>
  <Paragraphs>22</Paragraphs>
  <ScaleCrop>false</ScaleCrop>
  <Company>Dartmouth</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Prescott</dc:creator>
  <cp:keywords/>
  <dc:description/>
  <cp:lastModifiedBy>Kurt Prescott</cp:lastModifiedBy>
  <cp:revision>28</cp:revision>
  <cp:lastPrinted>2015-01-06T12:52:00Z</cp:lastPrinted>
  <dcterms:created xsi:type="dcterms:W3CDTF">2014-11-11T18:17:00Z</dcterms:created>
  <dcterms:modified xsi:type="dcterms:W3CDTF">2015-01-30T02:25:00Z</dcterms:modified>
</cp:coreProperties>
</file>