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CF406" w14:textId="77777777" w:rsidR="005269AF" w:rsidRPr="005348B1" w:rsidRDefault="005269AF" w:rsidP="005269AF">
      <w:pPr>
        <w:spacing w:line="276" w:lineRule="auto"/>
        <w:jc w:val="center"/>
        <w:rPr>
          <w:rFonts w:ascii="Mistral" w:hAnsi="Mistral"/>
          <w:spacing w:val="5"/>
          <w:sz w:val="100"/>
          <w:szCs w:val="100"/>
        </w:rPr>
      </w:pPr>
      <w:r w:rsidRPr="005348B1">
        <w:rPr>
          <w:rFonts w:ascii="Mistral" w:hAnsi="Mistral"/>
          <w:sz w:val="100"/>
          <w:szCs w:val="100"/>
        </w:rPr>
        <w:t>The Bible &amp; Its Contexts</w:t>
      </w:r>
    </w:p>
    <w:p w14:paraId="378A44B3" w14:textId="63AB74DB" w:rsidR="005269AF" w:rsidRPr="005C2D38" w:rsidRDefault="00E4158A" w:rsidP="005269AF">
      <w:pPr>
        <w:jc w:val="center"/>
        <w:rPr>
          <w:sz w:val="32"/>
          <w:szCs w:val="32"/>
        </w:rPr>
      </w:pPr>
      <w:r>
        <w:rPr>
          <w:sz w:val="32"/>
          <w:szCs w:val="32"/>
        </w:rPr>
        <w:t>PHR</w:t>
      </w:r>
      <w:r w:rsidR="003C4639">
        <w:rPr>
          <w:sz w:val="32"/>
          <w:szCs w:val="32"/>
        </w:rPr>
        <w:t>-33</w:t>
      </w:r>
      <w:r w:rsidR="005269AF">
        <w:rPr>
          <w:sz w:val="32"/>
          <w:szCs w:val="32"/>
        </w:rPr>
        <w:t>0</w:t>
      </w:r>
      <w:r w:rsidR="005269AF" w:rsidRPr="005C2D38">
        <w:rPr>
          <w:sz w:val="32"/>
          <w:szCs w:val="32"/>
        </w:rPr>
        <w:t xml:space="preserve"> / </w:t>
      </w:r>
      <w:r w:rsidR="00D977CF">
        <w:rPr>
          <w:sz w:val="32"/>
          <w:szCs w:val="32"/>
        </w:rPr>
        <w:t>Spring</w:t>
      </w:r>
      <w:r w:rsidR="005269AF" w:rsidRPr="005C2D38">
        <w:rPr>
          <w:sz w:val="32"/>
          <w:szCs w:val="32"/>
        </w:rPr>
        <w:t xml:space="preserve"> </w:t>
      </w:r>
      <w:r w:rsidR="00D977CF">
        <w:rPr>
          <w:sz w:val="32"/>
          <w:szCs w:val="32"/>
        </w:rPr>
        <w:t>20</w:t>
      </w:r>
      <w:r>
        <w:rPr>
          <w:sz w:val="32"/>
          <w:szCs w:val="32"/>
        </w:rPr>
        <w:t>18</w:t>
      </w:r>
    </w:p>
    <w:p w14:paraId="4E7A5B8C" w14:textId="77777777" w:rsidR="005269AF" w:rsidRDefault="005269AF" w:rsidP="005269AF">
      <w:pPr>
        <w:jc w:val="center"/>
        <w:rPr>
          <w:sz w:val="32"/>
          <w:szCs w:val="32"/>
        </w:rPr>
      </w:pPr>
      <w:r w:rsidRPr="005C2D38">
        <w:rPr>
          <w:sz w:val="32"/>
          <w:szCs w:val="32"/>
        </w:rPr>
        <w:t>Phillips Academy</w:t>
      </w:r>
    </w:p>
    <w:p w14:paraId="4716EAF7" w14:textId="77777777" w:rsidR="005269AF" w:rsidRDefault="005269AF" w:rsidP="005269AF">
      <w:pPr>
        <w:jc w:val="center"/>
        <w:rPr>
          <w:sz w:val="32"/>
          <w:szCs w:val="32"/>
        </w:rPr>
      </w:pPr>
      <w:r>
        <w:rPr>
          <w:sz w:val="32"/>
          <w:szCs w:val="32"/>
        </w:rPr>
        <w:t>Mr. Prescott</w:t>
      </w:r>
    </w:p>
    <w:p w14:paraId="6BF6E9C3" w14:textId="77777777" w:rsidR="005269AF" w:rsidRDefault="005269AF" w:rsidP="005269AF"/>
    <w:p w14:paraId="7A72D3A0" w14:textId="77777777" w:rsidR="005269AF" w:rsidRDefault="005269AF" w:rsidP="005269AF"/>
    <w:p w14:paraId="222D8FA5" w14:textId="39EE4B98" w:rsidR="005269AF" w:rsidRDefault="00EF6690" w:rsidP="005269AF">
      <w:r>
        <w:rPr>
          <w:noProof/>
        </w:rPr>
        <w:drawing>
          <wp:inline distT="0" distB="0" distL="0" distR="0" wp14:anchorId="55583CDB" wp14:editId="0F333112">
            <wp:extent cx="5930900" cy="4229100"/>
            <wp:effectExtent l="0" t="0" r="12700" b="12700"/>
            <wp:docPr id="2" name="Picture 2" descr="Macintosh HD:private:var:folders:_5:56jwrcg54pn2jlml56tcw1jc0000gn:T:TemporaryItems:tmp16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5:56jwrcg54pn2jlml56tcw1jc0000gn:T:TemporaryItems:tmp163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0" cy="4229100"/>
                    </a:xfrm>
                    <a:prstGeom prst="rect">
                      <a:avLst/>
                    </a:prstGeom>
                    <a:noFill/>
                    <a:ln>
                      <a:noFill/>
                    </a:ln>
                  </pic:spPr>
                </pic:pic>
              </a:graphicData>
            </a:graphic>
          </wp:inline>
        </w:drawing>
      </w:r>
    </w:p>
    <w:p w14:paraId="48EC83C8" w14:textId="77777777" w:rsidR="005269AF" w:rsidRDefault="005269AF" w:rsidP="005269AF"/>
    <w:p w14:paraId="34887D81" w14:textId="77777777" w:rsidR="005269AF" w:rsidRDefault="005269AF" w:rsidP="005269AF"/>
    <w:p w14:paraId="73437C47" w14:textId="77777777" w:rsidR="005269AF" w:rsidRDefault="005269AF" w:rsidP="005269AF"/>
    <w:p w14:paraId="7F039564" w14:textId="77777777" w:rsidR="005269AF" w:rsidRDefault="005269AF" w:rsidP="005269AF"/>
    <w:p w14:paraId="47872938" w14:textId="77777777" w:rsidR="005269AF" w:rsidRDefault="005269AF" w:rsidP="005269AF"/>
    <w:p w14:paraId="274527FB" w14:textId="77777777" w:rsidR="005269AF" w:rsidRDefault="005269AF" w:rsidP="005269AF"/>
    <w:p w14:paraId="231B8B79" w14:textId="77777777" w:rsidR="005269AF" w:rsidRDefault="005269AF" w:rsidP="005269AF"/>
    <w:p w14:paraId="05C21D31" w14:textId="77777777" w:rsidR="00EF6690" w:rsidRDefault="00EF6690" w:rsidP="005269AF"/>
    <w:p w14:paraId="02E68200" w14:textId="77777777" w:rsidR="00EF6690" w:rsidRDefault="00EF6690" w:rsidP="005269AF"/>
    <w:p w14:paraId="72C258C7" w14:textId="77777777" w:rsidR="005269AF" w:rsidRDefault="005269AF" w:rsidP="005269AF"/>
    <w:p w14:paraId="24D4B07F" w14:textId="77777777" w:rsidR="005269AF" w:rsidRDefault="005269AF" w:rsidP="005269AF"/>
    <w:p w14:paraId="0E83C8B0" w14:textId="77777777" w:rsidR="005269AF" w:rsidRDefault="005269AF" w:rsidP="005269AF"/>
    <w:p w14:paraId="70B6C587" w14:textId="77777777" w:rsidR="005269AF" w:rsidRDefault="005269AF" w:rsidP="005269AF">
      <w:r w:rsidRPr="005348B1">
        <w:rPr>
          <w:b/>
        </w:rPr>
        <w:lastRenderedPageBreak/>
        <w:t>Instructor:</w:t>
      </w:r>
      <w:r>
        <w:t xml:space="preserve"> Mr. Prescott </w:t>
      </w:r>
    </w:p>
    <w:p w14:paraId="2EC4B1B9" w14:textId="77777777" w:rsidR="005269AF" w:rsidRDefault="005269AF" w:rsidP="005269AF">
      <w:r w:rsidRPr="005348B1">
        <w:rPr>
          <w:b/>
        </w:rPr>
        <w:t>Location:</w:t>
      </w:r>
      <w:r>
        <w:t xml:space="preserve"> Chapel 015</w:t>
      </w:r>
    </w:p>
    <w:p w14:paraId="4AE2CC6A" w14:textId="77777777" w:rsidR="005269AF" w:rsidRDefault="005269AF" w:rsidP="005269AF">
      <w:r w:rsidRPr="005348B1">
        <w:rPr>
          <w:b/>
        </w:rPr>
        <w:t>Email:</w:t>
      </w:r>
      <w:r>
        <w:t xml:space="preserve"> kprescott@andover.edu</w:t>
      </w:r>
    </w:p>
    <w:p w14:paraId="656EE6C8" w14:textId="77777777" w:rsidR="005269AF" w:rsidRPr="00C66DF2" w:rsidRDefault="005269AF" w:rsidP="005269AF"/>
    <w:p w14:paraId="6A9881B0" w14:textId="77777777" w:rsidR="005269AF" w:rsidRPr="00E5391D" w:rsidRDefault="005269AF" w:rsidP="005269AF">
      <w:pPr>
        <w:jc w:val="center"/>
        <w:rPr>
          <w:rStyle w:val="BookTitle"/>
          <w:sz w:val="28"/>
          <w:szCs w:val="28"/>
        </w:rPr>
      </w:pPr>
      <w:r w:rsidRPr="00E5391D">
        <w:rPr>
          <w:rStyle w:val="BookTitle"/>
          <w:sz w:val="28"/>
          <w:szCs w:val="28"/>
        </w:rPr>
        <w:t>Course Description</w:t>
      </w:r>
    </w:p>
    <w:p w14:paraId="77B42084" w14:textId="77777777" w:rsidR="005269AF" w:rsidRDefault="005269AF" w:rsidP="005269AF">
      <w:pPr>
        <w:rPr>
          <w:sz w:val="22"/>
        </w:rPr>
      </w:pPr>
    </w:p>
    <w:p w14:paraId="37BDF980" w14:textId="63522DA4" w:rsidR="008F10B0" w:rsidRDefault="00EF6690" w:rsidP="008F10B0">
      <w:pPr>
        <w:jc w:val="both"/>
      </w:pPr>
      <w:r>
        <w:t>No</w:t>
      </w:r>
      <w:r w:rsidR="008F10B0" w:rsidRPr="00DB7A17">
        <w:t xml:space="preserve"> text that has been more influential in shaping the course of human </w:t>
      </w:r>
      <w:r w:rsidR="008F10B0">
        <w:t xml:space="preserve">history than that of the Bible, not only informing the major monotheistic traditions of Christianity, Judaism, and Islam, but also western culture as a whole. Yet, the origins of the biblical text are surprisingly enigmatic. For starters, the Bible is a composite text, </w:t>
      </w:r>
      <w:r>
        <w:t>or</w:t>
      </w:r>
      <w:r w:rsidR="008F10B0">
        <w:t xml:space="preserve"> the product of many different hands over the course of hundreds of years,</w:t>
      </w:r>
      <w:r>
        <w:t xml:space="preserve"> as opposed to one author at one time, resulting in a </w:t>
      </w:r>
      <w:r w:rsidR="008F10B0">
        <w:t xml:space="preserve">wide range of perspectives </w:t>
      </w:r>
      <w:r>
        <w:t>that respond</w:t>
      </w:r>
      <w:r w:rsidR="008F10B0">
        <w:t xml:space="preserve"> to many different religious, political, social, and cultural circumstances from multiple time periods. W</w:t>
      </w:r>
      <w:r w:rsidR="008F10B0" w:rsidRPr="00DB7A17">
        <w:t xml:space="preserve">hen it comes to </w:t>
      </w:r>
      <w:r w:rsidR="008F10B0">
        <w:t xml:space="preserve">understanding </w:t>
      </w:r>
      <w:r w:rsidR="008F10B0" w:rsidRPr="00DB7A17">
        <w:t>the Bible</w:t>
      </w:r>
      <w:r w:rsidR="008F10B0">
        <w:t xml:space="preserve"> then</w:t>
      </w:r>
      <w:r w:rsidR="008F10B0" w:rsidRPr="00DB7A17">
        <w:t xml:space="preserve">, </w:t>
      </w:r>
      <w:r w:rsidR="008F10B0" w:rsidRPr="00B91E65">
        <w:rPr>
          <w:i/>
        </w:rPr>
        <w:t>context</w:t>
      </w:r>
      <w:r w:rsidR="008F10B0" w:rsidRPr="00DB7A17">
        <w:t xml:space="preserve"> </w:t>
      </w:r>
      <w:r w:rsidR="008F10B0" w:rsidRPr="00B91E65">
        <w:rPr>
          <w:i/>
        </w:rPr>
        <w:t>matters</w:t>
      </w:r>
      <w:r w:rsidR="008F10B0" w:rsidRPr="00DB7A17">
        <w:t>.</w:t>
      </w:r>
    </w:p>
    <w:p w14:paraId="0E1982E3" w14:textId="77777777" w:rsidR="008F10B0" w:rsidRDefault="008F10B0" w:rsidP="008F10B0">
      <w:pPr>
        <w:jc w:val="both"/>
      </w:pPr>
    </w:p>
    <w:p w14:paraId="5D5CD54D" w14:textId="5F60B8AB" w:rsidR="008F10B0" w:rsidRPr="00DB7A17" w:rsidRDefault="008F10B0" w:rsidP="008F10B0">
      <w:pPr>
        <w:jc w:val="both"/>
      </w:pPr>
      <w:r>
        <w:t>As such, the primary aim of this course will be to orient students toward the various religious, political, social, and cultural contexts that shaped the formation of the biblical text. Who were the biblical authors? How did their biases shape what was (and wasn’t) included in the biblical narrati</w:t>
      </w:r>
      <w:r w:rsidR="00EF6690">
        <w:t>ve? Is there only one God? Did G</w:t>
      </w:r>
      <w:r>
        <w:t xml:space="preserve">od have a wife? </w:t>
      </w:r>
      <w:r w:rsidR="00EF6690">
        <w:t>Who</w:t>
      </w:r>
      <w:r>
        <w:t xml:space="preserve"> </w:t>
      </w:r>
      <w:r w:rsidR="00EF6690">
        <w:t>was Mary Magdalene and what was her</w:t>
      </w:r>
      <w:r>
        <w:t xml:space="preserve"> role in early Christianity? How does the biblical narrative continue to shape the manner in which we think today? This course assumes no prior understanding of or engagement with the biblical text.</w:t>
      </w:r>
    </w:p>
    <w:p w14:paraId="28461FE8" w14:textId="77777777" w:rsidR="005269AF" w:rsidRDefault="005269AF" w:rsidP="005269AF">
      <w:pPr>
        <w:rPr>
          <w:b/>
          <w:bCs/>
          <w:sz w:val="32"/>
          <w:szCs w:val="32"/>
        </w:rPr>
      </w:pPr>
    </w:p>
    <w:p w14:paraId="2542DFD9" w14:textId="77777777" w:rsidR="005269AF" w:rsidRPr="00E5391D" w:rsidRDefault="005269AF" w:rsidP="005269AF">
      <w:pPr>
        <w:jc w:val="center"/>
        <w:rPr>
          <w:rStyle w:val="BookTitle"/>
          <w:sz w:val="28"/>
          <w:szCs w:val="28"/>
        </w:rPr>
      </w:pPr>
      <w:r w:rsidRPr="00E5391D">
        <w:rPr>
          <w:rStyle w:val="BookTitle"/>
          <w:sz w:val="28"/>
          <w:szCs w:val="28"/>
        </w:rPr>
        <w:t>Course Requirements, Evaluation, and Policies</w:t>
      </w:r>
    </w:p>
    <w:p w14:paraId="11925623" w14:textId="77777777" w:rsidR="005269AF" w:rsidRDefault="005269AF" w:rsidP="005269AF">
      <w:pPr>
        <w:jc w:val="both"/>
        <w:rPr>
          <w:sz w:val="28"/>
          <w:szCs w:val="28"/>
        </w:rPr>
      </w:pPr>
    </w:p>
    <w:p w14:paraId="35FF2913" w14:textId="77777777" w:rsidR="005269AF" w:rsidRDefault="005269AF" w:rsidP="005269AF">
      <w:pPr>
        <w:jc w:val="both"/>
      </w:pPr>
      <w:r w:rsidRPr="00E5391D">
        <w:rPr>
          <w:b/>
        </w:rPr>
        <w:t>I. Required</w:t>
      </w:r>
      <w:r>
        <w:rPr>
          <w:b/>
        </w:rPr>
        <w:t xml:space="preserve"> Texts</w:t>
      </w:r>
      <w:r w:rsidRPr="007B3D1A">
        <w:rPr>
          <w:b/>
        </w:rPr>
        <w:t>:</w:t>
      </w:r>
      <w:r>
        <w:t xml:space="preserve"> </w:t>
      </w:r>
    </w:p>
    <w:p w14:paraId="18D785C3" w14:textId="77777777" w:rsidR="005269AF" w:rsidRDefault="005269AF" w:rsidP="005269AF">
      <w:pPr>
        <w:ind w:left="720"/>
        <w:jc w:val="both"/>
      </w:pPr>
    </w:p>
    <w:p w14:paraId="1F3344BC" w14:textId="6EC05E78" w:rsidR="005269AF" w:rsidRDefault="008F10B0" w:rsidP="005269AF">
      <w:pPr>
        <w:pStyle w:val="ListParagraph"/>
        <w:numPr>
          <w:ilvl w:val="0"/>
          <w:numId w:val="7"/>
        </w:numPr>
        <w:jc w:val="both"/>
      </w:pPr>
      <w:r>
        <w:t xml:space="preserve">Harold W. </w:t>
      </w:r>
      <w:proofErr w:type="spellStart"/>
      <w:r>
        <w:t>Attridge</w:t>
      </w:r>
      <w:proofErr w:type="spellEnd"/>
      <w:r>
        <w:t xml:space="preserve"> and Wayne A. Meeks, eds</w:t>
      </w:r>
      <w:proofErr w:type="gramStart"/>
      <w:r>
        <w:t>.,</w:t>
      </w:r>
      <w:proofErr w:type="gramEnd"/>
      <w:r>
        <w:t xml:space="preserve"> </w:t>
      </w:r>
      <w:r w:rsidR="005269AF" w:rsidRPr="008F10B0">
        <w:rPr>
          <w:i/>
        </w:rPr>
        <w:t>HarperCollins Study Bible</w:t>
      </w:r>
      <w:r>
        <w:rPr>
          <w:i/>
        </w:rPr>
        <w:t xml:space="preserve">: New Revised Standard Version, Including the Apocryphal/Deuterocanonical Books </w:t>
      </w:r>
      <w:r>
        <w:t>(New York: HarperCollins, 1989).</w:t>
      </w:r>
    </w:p>
    <w:p w14:paraId="22FE71A6" w14:textId="77777777" w:rsidR="005269AF" w:rsidRPr="00FA240C" w:rsidRDefault="005269AF" w:rsidP="005269AF">
      <w:pPr>
        <w:pStyle w:val="ListParagraph"/>
        <w:numPr>
          <w:ilvl w:val="0"/>
          <w:numId w:val="7"/>
        </w:numPr>
        <w:jc w:val="both"/>
      </w:pPr>
      <w:r>
        <w:t>Additional texts will be made available in class and posted on Canvas</w:t>
      </w:r>
    </w:p>
    <w:p w14:paraId="165ABA42" w14:textId="77777777" w:rsidR="005269AF" w:rsidRDefault="005269AF" w:rsidP="005269AF">
      <w:pPr>
        <w:jc w:val="both"/>
      </w:pPr>
    </w:p>
    <w:p w14:paraId="31A83E5C" w14:textId="77777777" w:rsidR="005269AF" w:rsidRDefault="005269AF" w:rsidP="005269AF">
      <w:pPr>
        <w:jc w:val="both"/>
        <w:rPr>
          <w:b/>
          <w:bCs/>
        </w:rPr>
      </w:pPr>
      <w:r>
        <w:rPr>
          <w:b/>
          <w:bCs/>
        </w:rPr>
        <w:t>II. Evaluation</w:t>
      </w:r>
    </w:p>
    <w:p w14:paraId="1E6D14BC" w14:textId="77777777" w:rsidR="005269AF" w:rsidRDefault="005269AF" w:rsidP="005269AF">
      <w:pPr>
        <w:jc w:val="both"/>
        <w:rPr>
          <w:b/>
          <w:bCs/>
        </w:rPr>
      </w:pPr>
    </w:p>
    <w:p w14:paraId="08BB4B0A" w14:textId="36B65363" w:rsidR="00CE3CC9" w:rsidRDefault="00CE3CC9" w:rsidP="00CE3CC9">
      <w:pPr>
        <w:ind w:left="720"/>
        <w:jc w:val="both"/>
        <w:rPr>
          <w:rFonts w:eastAsia="Times New Roman" w:cs="Times New Roman"/>
          <w:color w:val="333333"/>
          <w:shd w:val="clear" w:color="auto" w:fill="FFFFFF"/>
        </w:rPr>
      </w:pPr>
      <w:proofErr w:type="spellStart"/>
      <w:r>
        <w:rPr>
          <w:b/>
          <w:bCs/>
        </w:rPr>
        <w:t>i</w:t>
      </w:r>
      <w:proofErr w:type="spellEnd"/>
      <w:r>
        <w:rPr>
          <w:b/>
          <w:bCs/>
        </w:rPr>
        <w:t xml:space="preserve">. </w:t>
      </w:r>
      <w:r w:rsidR="00E4158A">
        <w:rPr>
          <w:b/>
          <w:bCs/>
        </w:rPr>
        <w:t>Classroom Participation (20</w:t>
      </w:r>
      <w:r w:rsidRPr="00544242">
        <w:rPr>
          <w:b/>
          <w:bCs/>
        </w:rPr>
        <w:t xml:space="preserve">%) – </w:t>
      </w:r>
      <w:r w:rsidRPr="00544242">
        <w:rPr>
          <w:rFonts w:eastAsia="Times New Roman" w:cs="Times New Roman"/>
          <w:color w:val="333333"/>
          <w:shd w:val="clear" w:color="auto" w:fill="FFFFFF"/>
        </w:rPr>
        <w:t>Much of this class will proceed as a seminar, which means careful reading of assigned work, regular attendance, and participation in class are all essential in order to succeed in the course. A separate handout/rubric will be distributed regarding expectations for classroom participation/discussion</w:t>
      </w:r>
      <w:r>
        <w:rPr>
          <w:rFonts w:eastAsia="Times New Roman" w:cs="Times New Roman"/>
          <w:color w:val="333333"/>
          <w:shd w:val="clear" w:color="auto" w:fill="FFFFFF"/>
        </w:rPr>
        <w:t>.</w:t>
      </w:r>
    </w:p>
    <w:p w14:paraId="5A14B386" w14:textId="77777777" w:rsidR="00E4158A" w:rsidRDefault="00E4158A" w:rsidP="00B94421">
      <w:pPr>
        <w:ind w:left="720"/>
        <w:jc w:val="both"/>
        <w:rPr>
          <w:rFonts w:eastAsia="Times New Roman" w:cs="Times New Roman"/>
          <w:color w:val="333333"/>
          <w:shd w:val="clear" w:color="auto" w:fill="FFFFFF"/>
        </w:rPr>
      </w:pPr>
    </w:p>
    <w:p w14:paraId="1DD98709" w14:textId="2F48EAED" w:rsidR="00B94421" w:rsidRPr="00B94421" w:rsidRDefault="00E4158A" w:rsidP="00B94421">
      <w:pPr>
        <w:ind w:left="720"/>
        <w:jc w:val="both"/>
        <w:rPr>
          <w:rFonts w:eastAsia="Times New Roman" w:cs="Times New Roman"/>
          <w:sz w:val="20"/>
          <w:szCs w:val="20"/>
        </w:rPr>
      </w:pPr>
      <w:r w:rsidRPr="00B94421">
        <w:rPr>
          <w:rFonts w:eastAsia="Times New Roman" w:cs="Times New Roman"/>
          <w:b/>
          <w:color w:val="333333"/>
          <w:shd w:val="clear" w:color="auto" w:fill="FFFFFF"/>
        </w:rPr>
        <w:t>ii. Reading Quizzes/Prompts (10</w:t>
      </w:r>
      <w:r w:rsidRPr="00027E4D">
        <w:rPr>
          <w:rFonts w:eastAsia="Times New Roman" w:cs="Times New Roman"/>
          <w:b/>
          <w:color w:val="333333"/>
          <w:shd w:val="clear" w:color="auto" w:fill="FFFFFF"/>
        </w:rPr>
        <w:t xml:space="preserve">%) – </w:t>
      </w:r>
      <w:r w:rsidR="00027E4D" w:rsidRPr="00027E4D">
        <w:rPr>
          <w:rFonts w:eastAsia="Times New Roman" w:cs="Times New Roman"/>
          <w:color w:val="2D3B45"/>
          <w:shd w:val="clear" w:color="auto" w:fill="FFFFFF"/>
        </w:rPr>
        <w:t>Short reading quizzes and writing prompts will be given in-class throughout the term. These are not meant to be comprehensive, but rather help students establish a foundation for larger writing assignments.</w:t>
      </w:r>
    </w:p>
    <w:p w14:paraId="5DFE4C41" w14:textId="77777777" w:rsidR="00CE3CC9" w:rsidRDefault="00CE3CC9" w:rsidP="00CE3CC9">
      <w:pPr>
        <w:jc w:val="both"/>
        <w:rPr>
          <w:rFonts w:ascii="Times" w:hAnsi="Times"/>
          <w:b/>
        </w:rPr>
      </w:pPr>
    </w:p>
    <w:p w14:paraId="7FC04AC0" w14:textId="25DAB551" w:rsidR="00CE3CC9" w:rsidRDefault="00745824" w:rsidP="00CE3CC9">
      <w:pPr>
        <w:ind w:left="720"/>
        <w:jc w:val="both"/>
        <w:rPr>
          <w:rFonts w:ascii="Times" w:hAnsi="Times"/>
        </w:rPr>
      </w:pPr>
      <w:r>
        <w:rPr>
          <w:rFonts w:ascii="Times" w:hAnsi="Times"/>
          <w:b/>
        </w:rPr>
        <w:t xml:space="preserve">ii. </w:t>
      </w:r>
      <w:r w:rsidR="00E4158A">
        <w:rPr>
          <w:rFonts w:ascii="Times" w:hAnsi="Times"/>
          <w:b/>
        </w:rPr>
        <w:t>Major Assignments (7</w:t>
      </w:r>
      <w:r w:rsidR="00CE3CC9">
        <w:rPr>
          <w:rFonts w:ascii="Times" w:hAnsi="Times"/>
          <w:b/>
        </w:rPr>
        <w:t xml:space="preserve">0%) – </w:t>
      </w:r>
      <w:r w:rsidR="00E4158A">
        <w:rPr>
          <w:rFonts w:ascii="Times" w:hAnsi="Times"/>
        </w:rPr>
        <w:t>Two exams will be given in the first half of the course, which will assess baseline understanding of both the biblical text and its historical contexts. The second half of the course will feature two argumentative essays. More information will be provided at a later date.</w:t>
      </w:r>
    </w:p>
    <w:p w14:paraId="5CC6704A" w14:textId="77777777" w:rsidR="005269AF" w:rsidRDefault="005269AF" w:rsidP="00EF6690">
      <w:pPr>
        <w:rPr>
          <w:rFonts w:eastAsia="Times New Roman" w:cs="Times New Roman"/>
        </w:rPr>
      </w:pPr>
    </w:p>
    <w:p w14:paraId="05F25EA2" w14:textId="7CF4091C" w:rsidR="00E4158A" w:rsidRPr="00E4158A" w:rsidRDefault="00E4158A" w:rsidP="005269AF">
      <w:pPr>
        <w:pStyle w:val="ListParagraph"/>
        <w:numPr>
          <w:ilvl w:val="0"/>
          <w:numId w:val="8"/>
        </w:numPr>
        <w:rPr>
          <w:rFonts w:eastAsia="Times New Roman" w:cs="Times New Roman"/>
          <w:b/>
        </w:rPr>
      </w:pPr>
      <w:r w:rsidRPr="00E4158A">
        <w:rPr>
          <w:rFonts w:eastAsia="Times New Roman" w:cs="Times New Roman"/>
          <w:b/>
        </w:rPr>
        <w:t xml:space="preserve">Unit 1 Exam (10%) </w:t>
      </w:r>
      <w:r>
        <w:rPr>
          <w:rFonts w:eastAsia="Times New Roman" w:cs="Times New Roman"/>
          <w:b/>
        </w:rPr>
        <w:t>–</w:t>
      </w:r>
      <w:r w:rsidRPr="00E4158A">
        <w:rPr>
          <w:rFonts w:eastAsia="Times New Roman" w:cs="Times New Roman"/>
          <w:b/>
        </w:rPr>
        <w:t xml:space="preserve"> </w:t>
      </w:r>
      <w:r w:rsidR="00B94421">
        <w:rPr>
          <w:rFonts w:eastAsia="Times New Roman" w:cs="Times New Roman"/>
        </w:rPr>
        <w:t>Thursday, April 5</w:t>
      </w:r>
    </w:p>
    <w:p w14:paraId="4CD1C1F3" w14:textId="49246D6D" w:rsidR="00D977CF" w:rsidRPr="00D977CF" w:rsidRDefault="00E4158A" w:rsidP="005269AF">
      <w:pPr>
        <w:pStyle w:val="ListParagraph"/>
        <w:numPr>
          <w:ilvl w:val="0"/>
          <w:numId w:val="8"/>
        </w:numPr>
        <w:rPr>
          <w:rFonts w:eastAsia="Times New Roman" w:cs="Times New Roman"/>
        </w:rPr>
      </w:pPr>
      <w:r>
        <w:rPr>
          <w:rFonts w:eastAsia="Times New Roman" w:cs="Times New Roman"/>
          <w:b/>
        </w:rPr>
        <w:t>Unit 2 Exam (15</w:t>
      </w:r>
      <w:r w:rsidR="00D977CF" w:rsidRPr="00D977CF">
        <w:rPr>
          <w:rFonts w:eastAsia="Times New Roman" w:cs="Times New Roman"/>
          <w:b/>
        </w:rPr>
        <w:t>%)</w:t>
      </w:r>
      <w:r w:rsidR="00D977CF">
        <w:rPr>
          <w:rFonts w:eastAsia="Times New Roman" w:cs="Times New Roman"/>
        </w:rPr>
        <w:t xml:space="preserve"> – </w:t>
      </w:r>
      <w:r w:rsidR="00B94421">
        <w:rPr>
          <w:rFonts w:eastAsia="Times New Roman" w:cs="Times New Roman"/>
        </w:rPr>
        <w:t>Thursday, April 19</w:t>
      </w:r>
    </w:p>
    <w:p w14:paraId="43CEBFAB" w14:textId="4FC3C88F" w:rsidR="005269AF" w:rsidRDefault="00E4158A" w:rsidP="005269AF">
      <w:pPr>
        <w:pStyle w:val="ListParagraph"/>
        <w:numPr>
          <w:ilvl w:val="0"/>
          <w:numId w:val="8"/>
        </w:numPr>
        <w:rPr>
          <w:rFonts w:eastAsia="Times New Roman" w:cs="Times New Roman"/>
        </w:rPr>
      </w:pPr>
      <w:r>
        <w:rPr>
          <w:rFonts w:eastAsia="Times New Roman" w:cs="Times New Roman"/>
          <w:b/>
        </w:rPr>
        <w:t>Unit 3 Essay (20</w:t>
      </w:r>
      <w:r w:rsidR="005269AF" w:rsidRPr="00C66DF2">
        <w:rPr>
          <w:rFonts w:eastAsia="Times New Roman" w:cs="Times New Roman"/>
          <w:b/>
        </w:rPr>
        <w:t xml:space="preserve">%) – </w:t>
      </w:r>
      <w:r w:rsidR="005269AF" w:rsidRPr="00C66DF2">
        <w:rPr>
          <w:rFonts w:eastAsia="Times New Roman" w:cs="Times New Roman"/>
        </w:rPr>
        <w:t xml:space="preserve">Due </w:t>
      </w:r>
      <w:r>
        <w:rPr>
          <w:rFonts w:eastAsia="Times New Roman" w:cs="Times New Roman"/>
        </w:rPr>
        <w:t>Thursday, May 10</w:t>
      </w:r>
    </w:p>
    <w:p w14:paraId="6D9BD577" w14:textId="72467602" w:rsidR="005269AF" w:rsidRPr="00C66DF2" w:rsidRDefault="00E4158A" w:rsidP="005269AF">
      <w:pPr>
        <w:pStyle w:val="ListParagraph"/>
        <w:numPr>
          <w:ilvl w:val="0"/>
          <w:numId w:val="8"/>
        </w:numPr>
        <w:rPr>
          <w:rFonts w:eastAsia="Times New Roman" w:cs="Times New Roman"/>
        </w:rPr>
      </w:pPr>
      <w:r>
        <w:rPr>
          <w:rFonts w:eastAsia="Times New Roman" w:cs="Times New Roman"/>
          <w:b/>
        </w:rPr>
        <w:t>Unit 4 Essay (25</w:t>
      </w:r>
      <w:r w:rsidR="005269AF" w:rsidRPr="00C66DF2">
        <w:rPr>
          <w:rFonts w:eastAsia="Times New Roman" w:cs="Times New Roman"/>
          <w:b/>
        </w:rPr>
        <w:t xml:space="preserve">%) – </w:t>
      </w:r>
      <w:r w:rsidR="002B52DC">
        <w:rPr>
          <w:rFonts w:eastAsia="Times New Roman" w:cs="Times New Roman"/>
        </w:rPr>
        <w:t xml:space="preserve">Due </w:t>
      </w:r>
      <w:r>
        <w:rPr>
          <w:rFonts w:eastAsia="Times New Roman" w:cs="Times New Roman"/>
        </w:rPr>
        <w:t>Wednesday, May 30</w:t>
      </w:r>
    </w:p>
    <w:p w14:paraId="5EF15E2A" w14:textId="77777777" w:rsidR="00190978" w:rsidRPr="00745824" w:rsidRDefault="00190978" w:rsidP="00745824">
      <w:pPr>
        <w:rPr>
          <w:rFonts w:eastAsia="Times New Roman" w:cs="Times New Roman"/>
        </w:rPr>
      </w:pPr>
    </w:p>
    <w:p w14:paraId="208B42C2" w14:textId="4C1A5B17" w:rsidR="001A5860" w:rsidRPr="0024443A" w:rsidRDefault="001A5860" w:rsidP="001A5860">
      <w:pPr>
        <w:jc w:val="both"/>
        <w:rPr>
          <w:rFonts w:cs="Times New Roman"/>
          <w:bCs/>
        </w:rPr>
      </w:pPr>
      <w:r>
        <w:rPr>
          <w:rFonts w:cs="Times New Roman"/>
          <w:b/>
          <w:bCs/>
        </w:rPr>
        <w:t>III</w:t>
      </w:r>
      <w:r w:rsidRPr="0024443A">
        <w:rPr>
          <w:rFonts w:cs="Times New Roman"/>
          <w:b/>
          <w:bCs/>
        </w:rPr>
        <w:t xml:space="preserve">. Extensions </w:t>
      </w:r>
      <w:r>
        <w:rPr>
          <w:rFonts w:cs="Times New Roman"/>
          <w:b/>
          <w:bCs/>
        </w:rPr>
        <w:t>–</w:t>
      </w:r>
      <w:r w:rsidRPr="0024443A">
        <w:rPr>
          <w:rFonts w:cs="Times New Roman"/>
          <w:b/>
          <w:bCs/>
        </w:rPr>
        <w:t xml:space="preserve"> </w:t>
      </w:r>
      <w:r w:rsidRPr="0024443A">
        <w:rPr>
          <w:rFonts w:cs="Times New Roman"/>
          <w:bCs/>
        </w:rPr>
        <w:t>Generally</w:t>
      </w:r>
      <w:r>
        <w:rPr>
          <w:rFonts w:cs="Times New Roman"/>
          <w:bCs/>
        </w:rPr>
        <w:t xml:space="preserve"> speaking, I do not grant extensions. In addition to allocating class time for papers, prompts are also handed out at least one week prior to the due date, so the expectation is that students will plan ahead and manage their time appropriately. The only exception to this policy is when a student has three or more major assignments due on the same day, in which case students are expected to follow the protocols outlined on p. 51 of the Blue Book under “Workload &amp; Assignments” (which includes 24-hours advance notice).</w:t>
      </w:r>
    </w:p>
    <w:p w14:paraId="198CD05D" w14:textId="77777777" w:rsidR="001A5860" w:rsidRDefault="001A5860" w:rsidP="001A5860">
      <w:pPr>
        <w:jc w:val="both"/>
        <w:rPr>
          <w:rFonts w:cs="Times New Roman"/>
          <w:b/>
          <w:bCs/>
        </w:rPr>
      </w:pPr>
    </w:p>
    <w:p w14:paraId="4A2248FD" w14:textId="52A64087" w:rsidR="001A5860" w:rsidRPr="00027E4D" w:rsidRDefault="001A5860" w:rsidP="001A5860">
      <w:pPr>
        <w:jc w:val="both"/>
        <w:rPr>
          <w:rFonts w:cs="Times New Roman"/>
          <w:bCs/>
        </w:rPr>
      </w:pPr>
      <w:r>
        <w:rPr>
          <w:rFonts w:cs="Times New Roman"/>
          <w:b/>
          <w:bCs/>
        </w:rPr>
        <w:t>IV</w:t>
      </w:r>
      <w:r w:rsidRPr="00F13D50">
        <w:rPr>
          <w:rFonts w:cs="Times New Roman"/>
          <w:b/>
          <w:bCs/>
        </w:rPr>
        <w:t xml:space="preserve">. </w:t>
      </w:r>
      <w:r w:rsidRPr="00027E4D">
        <w:rPr>
          <w:rFonts w:cs="Times New Roman"/>
          <w:b/>
          <w:bCs/>
        </w:rPr>
        <w:t xml:space="preserve">Late Work Policy – </w:t>
      </w:r>
      <w:r w:rsidR="00027E4D" w:rsidRPr="00027E4D">
        <w:rPr>
          <w:rFonts w:eastAsia="Times New Roman" w:cs="Times New Roman"/>
          <w:color w:val="2D3B45"/>
          <w:shd w:val="clear" w:color="auto" w:fill="FFFFFF"/>
        </w:rPr>
        <w:t>All written assignments are due at the beginning of class (please upload to Canvas). Any work handed in after this point will be counted as late. Please note that problems with technology are </w:t>
      </w:r>
      <w:r w:rsidR="00027E4D" w:rsidRPr="00027E4D">
        <w:rPr>
          <w:rFonts w:eastAsia="Times New Roman" w:cs="Times New Roman"/>
          <w:b/>
          <w:bCs/>
          <w:color w:val="2D3B45"/>
          <w:u w:val="single"/>
          <w:shd w:val="clear" w:color="auto" w:fill="FFFFFF"/>
        </w:rPr>
        <w:t>not</w:t>
      </w:r>
      <w:r w:rsidR="00027E4D" w:rsidRPr="00027E4D">
        <w:rPr>
          <w:rFonts w:eastAsia="Times New Roman" w:cs="Times New Roman"/>
          <w:color w:val="2D3B45"/>
          <w:shd w:val="clear" w:color="auto" w:fill="FFFFFF"/>
        </w:rPr>
        <w:t> an excuse for lateness. Anticipate that the printer will break, that files will be lost, or that your computer will die! </w:t>
      </w:r>
      <w:r w:rsidR="00027E4D" w:rsidRPr="00027E4D">
        <w:rPr>
          <w:rFonts w:eastAsia="Times New Roman" w:cs="Times New Roman"/>
          <w:b/>
          <w:bCs/>
          <w:color w:val="2D3B45"/>
          <w:shd w:val="clear" w:color="auto" w:fill="FFFFFF"/>
        </w:rPr>
        <w:t>Any work handed in after the due date will receive a grade no higher than a 3+.</w:t>
      </w:r>
    </w:p>
    <w:p w14:paraId="2056FD82" w14:textId="77777777" w:rsidR="001A5860" w:rsidRDefault="001A5860" w:rsidP="001A5860">
      <w:pPr>
        <w:rPr>
          <w:rFonts w:cs="Times New Roman"/>
          <w:bCs/>
        </w:rPr>
      </w:pPr>
    </w:p>
    <w:p w14:paraId="444837C6" w14:textId="7F26E025" w:rsidR="001A5860" w:rsidRDefault="001A5860" w:rsidP="001A5860">
      <w:pPr>
        <w:jc w:val="both"/>
        <w:rPr>
          <w:rFonts w:cs="Times New Roman"/>
          <w:iCs/>
        </w:rPr>
      </w:pPr>
      <w:r w:rsidRPr="00B504FB">
        <w:rPr>
          <w:rFonts w:cs="Times New Roman"/>
          <w:b/>
          <w:iCs/>
        </w:rPr>
        <w:t xml:space="preserve">V. </w:t>
      </w:r>
      <w:r w:rsidR="00E4158A">
        <w:rPr>
          <w:rFonts w:cs="Times New Roman"/>
          <w:b/>
          <w:iCs/>
        </w:rPr>
        <w:t>Revision</w:t>
      </w:r>
      <w:r w:rsidRPr="00B504FB">
        <w:rPr>
          <w:rFonts w:cs="Times New Roman"/>
          <w:b/>
          <w:iCs/>
        </w:rPr>
        <w:t xml:space="preserve"> Policy</w:t>
      </w:r>
      <w:r w:rsidR="00E4158A">
        <w:rPr>
          <w:rFonts w:cs="Times New Roman"/>
          <w:iCs/>
        </w:rPr>
        <w:t xml:space="preserve"> – Students interested in revising either exams or essays should meet with the instructor.</w:t>
      </w:r>
      <w:r>
        <w:rPr>
          <w:rFonts w:cs="Times New Roman"/>
          <w:iCs/>
        </w:rPr>
        <w:t xml:space="preserve"> </w:t>
      </w:r>
      <w:r w:rsidR="00E4158A">
        <w:rPr>
          <w:rFonts w:cs="Times New Roman"/>
          <w:iCs/>
        </w:rPr>
        <w:t>In the event of a revision, t</w:t>
      </w:r>
      <w:r>
        <w:rPr>
          <w:rFonts w:cs="Times New Roman"/>
          <w:iCs/>
        </w:rPr>
        <w:t xml:space="preserve">he grade for the </w:t>
      </w:r>
      <w:r w:rsidR="00E4158A">
        <w:rPr>
          <w:rFonts w:cs="Times New Roman"/>
          <w:iCs/>
        </w:rPr>
        <w:t>revision</w:t>
      </w:r>
      <w:r>
        <w:rPr>
          <w:rFonts w:cs="Times New Roman"/>
          <w:iCs/>
        </w:rPr>
        <w:t xml:space="preserve"> will be averaged with the initial grade to determine the new grade for the assignment. </w:t>
      </w:r>
      <w:r w:rsidR="00E4158A">
        <w:rPr>
          <w:rFonts w:cs="Times New Roman"/>
          <w:iCs/>
        </w:rPr>
        <w:t>Revisions must be completed no more than</w:t>
      </w:r>
      <w:r>
        <w:rPr>
          <w:rFonts w:cs="Times New Roman"/>
          <w:iCs/>
        </w:rPr>
        <w:t xml:space="preserve"> one week after the initial </w:t>
      </w:r>
      <w:r w:rsidR="00E4158A">
        <w:rPr>
          <w:rFonts w:cs="Times New Roman"/>
          <w:iCs/>
        </w:rPr>
        <w:t>assignment</w:t>
      </w:r>
      <w:r>
        <w:rPr>
          <w:rFonts w:cs="Times New Roman"/>
          <w:iCs/>
        </w:rPr>
        <w:t xml:space="preserve"> is returned. Please note that I do not accept rewrites for unauthorized late </w:t>
      </w:r>
      <w:r w:rsidR="00E4158A">
        <w:rPr>
          <w:rFonts w:cs="Times New Roman"/>
          <w:iCs/>
        </w:rPr>
        <w:t>work</w:t>
      </w:r>
      <w:r>
        <w:rPr>
          <w:rFonts w:cs="Times New Roman"/>
          <w:iCs/>
        </w:rPr>
        <w:t>.</w:t>
      </w:r>
    </w:p>
    <w:p w14:paraId="21906EB7" w14:textId="77777777" w:rsidR="001A5860" w:rsidRDefault="001A5860" w:rsidP="001A5860">
      <w:pPr>
        <w:rPr>
          <w:rFonts w:cs="Times New Roman"/>
          <w:bCs/>
        </w:rPr>
      </w:pPr>
    </w:p>
    <w:p w14:paraId="451E0A0D" w14:textId="3AEFE97D" w:rsidR="00CE3CC9" w:rsidRPr="00027E4D" w:rsidRDefault="00CE3CC9" w:rsidP="00CE3CC9">
      <w:pPr>
        <w:jc w:val="both"/>
        <w:rPr>
          <w:rFonts w:cs="Times New Roman"/>
          <w:bCs/>
        </w:rPr>
      </w:pPr>
      <w:r w:rsidRPr="00027E4D">
        <w:rPr>
          <w:rFonts w:cs="Times New Roman"/>
          <w:b/>
          <w:bCs/>
        </w:rPr>
        <w:t>VI. Absences</w:t>
      </w:r>
      <w:r w:rsidRPr="00027E4D">
        <w:rPr>
          <w:rFonts w:cs="Times New Roman"/>
          <w:bCs/>
        </w:rPr>
        <w:t xml:space="preserve"> - </w:t>
      </w:r>
      <w:r w:rsidR="00027E4D" w:rsidRPr="00027E4D">
        <w:rPr>
          <w:rFonts w:eastAsia="Times New Roman" w:cs="Times New Roman"/>
          <w:color w:val="333333"/>
          <w:shd w:val="clear" w:color="auto" w:fill="FFFFFF"/>
        </w:rPr>
        <w:t xml:space="preserve">As noted above under Classroom Preparation/Participation, regular attendance is essential if one is to succeed in this course! However, I </w:t>
      </w:r>
      <w:r w:rsidR="00027E4D" w:rsidRPr="00027E4D">
        <w:rPr>
          <w:rFonts w:cs="Times New Roman"/>
          <w:bCs/>
        </w:rPr>
        <w:t xml:space="preserve">realize that this course is not your only commitment this term, just as I realize that circumstances inevitably arise that our outside of your control. First and foremost, I ask that you communicate with me (the earlier the better). Please note that students are responsible for all announcements or changes made in class. Regarding </w:t>
      </w:r>
      <w:r w:rsidR="00027E4D" w:rsidRPr="00027E4D">
        <w:rPr>
          <w:rFonts w:cs="Times New Roman"/>
          <w:b/>
          <w:bCs/>
          <w:u w:val="single"/>
        </w:rPr>
        <w:t>Personal Time</w:t>
      </w:r>
      <w:r w:rsidR="00027E4D" w:rsidRPr="00027E4D">
        <w:rPr>
          <w:rFonts w:cs="Times New Roman"/>
          <w:bCs/>
        </w:rPr>
        <w:t xml:space="preserve">, I ask that students follow the procedures outlined on pp. 54-55 of the Blue Book. Finally, </w:t>
      </w:r>
      <w:r w:rsidR="00027E4D" w:rsidRPr="00027E4D">
        <w:rPr>
          <w:rFonts w:eastAsia="Times New Roman" w:cs="Times New Roman"/>
          <w:color w:val="333333"/>
          <w:shd w:val="clear" w:color="auto" w:fill="FFFFFF"/>
        </w:rPr>
        <w:t>in the event that an assignment is due on the day a student is sick (with an excused absence from the Health Center), said assignment will be due at the beginning of the next class meeting.</w:t>
      </w:r>
    </w:p>
    <w:p w14:paraId="7B0C68E6" w14:textId="77777777" w:rsidR="001A5860" w:rsidRDefault="001A5860" w:rsidP="001A5860">
      <w:pPr>
        <w:jc w:val="both"/>
        <w:rPr>
          <w:rFonts w:cs="Times New Roman"/>
          <w:iCs/>
        </w:rPr>
      </w:pPr>
    </w:p>
    <w:p w14:paraId="26212695" w14:textId="62F67093" w:rsidR="001A5860" w:rsidRDefault="001A5860" w:rsidP="001A5860">
      <w:pPr>
        <w:jc w:val="both"/>
        <w:rPr>
          <w:rFonts w:cs="Times New Roman"/>
          <w:iCs/>
        </w:rPr>
      </w:pPr>
      <w:r w:rsidRPr="0042128B">
        <w:rPr>
          <w:rFonts w:cs="Times New Roman"/>
          <w:b/>
          <w:iCs/>
        </w:rPr>
        <w:t>V</w:t>
      </w:r>
      <w:r>
        <w:rPr>
          <w:rFonts w:cs="Times New Roman"/>
          <w:b/>
          <w:iCs/>
        </w:rPr>
        <w:t>II</w:t>
      </w:r>
      <w:r w:rsidRPr="0042128B">
        <w:rPr>
          <w:rFonts w:cs="Times New Roman"/>
          <w:b/>
          <w:iCs/>
        </w:rPr>
        <w:t>. E-mail</w:t>
      </w:r>
      <w:r>
        <w:rPr>
          <w:rFonts w:cs="Times New Roman"/>
          <w:iCs/>
        </w:rPr>
        <w:t xml:space="preserve"> – I will respond to all e-mail within 24 hours. However, please n</w:t>
      </w:r>
      <w:r w:rsidR="00027E4D">
        <w:rPr>
          <w:rFonts w:cs="Times New Roman"/>
          <w:iCs/>
        </w:rPr>
        <w:t>ote that any e-mail sent after 7</w:t>
      </w:r>
      <w:r>
        <w:rPr>
          <w:rFonts w:cs="Times New Roman"/>
          <w:iCs/>
        </w:rPr>
        <w:t>:00 PM will not receive a response until the following morning, so plan ahead!</w:t>
      </w:r>
    </w:p>
    <w:p w14:paraId="60D1F2AD" w14:textId="77777777" w:rsidR="001A5860" w:rsidRPr="00F13D50" w:rsidRDefault="001A5860" w:rsidP="001A5860">
      <w:pPr>
        <w:jc w:val="both"/>
        <w:rPr>
          <w:rFonts w:cs="Times New Roman"/>
          <w:iCs/>
        </w:rPr>
      </w:pPr>
    </w:p>
    <w:p w14:paraId="7157BACD" w14:textId="77777777" w:rsidR="001A5860" w:rsidRDefault="001A5860" w:rsidP="001A5860">
      <w:pPr>
        <w:jc w:val="both"/>
        <w:rPr>
          <w:iCs/>
        </w:rPr>
      </w:pPr>
      <w:r w:rsidRPr="00F13D50">
        <w:rPr>
          <w:rFonts w:cs="Times New Roman"/>
          <w:b/>
          <w:iCs/>
        </w:rPr>
        <w:t>V</w:t>
      </w:r>
      <w:r>
        <w:rPr>
          <w:rFonts w:cs="Times New Roman"/>
          <w:b/>
          <w:iCs/>
        </w:rPr>
        <w:t>III</w:t>
      </w:r>
      <w:r w:rsidRPr="00F13D50">
        <w:rPr>
          <w:rFonts w:cs="Times New Roman"/>
          <w:b/>
          <w:iCs/>
        </w:rPr>
        <w:t>. Religious Observances –</w:t>
      </w:r>
      <w:r w:rsidRPr="00F13D50">
        <w:rPr>
          <w:rFonts w:cs="Times New Roman"/>
          <w:iCs/>
        </w:rPr>
        <w:t xml:space="preserve"> Some students may wish to take part in religious observances that fall during the term. Should you have a religious observance that conflicts with participation in the course, please contact me as soon as possible to discuss</w:t>
      </w:r>
      <w:r>
        <w:rPr>
          <w:iCs/>
        </w:rPr>
        <w:t xml:space="preserve"> appropriate accommodations.</w:t>
      </w:r>
    </w:p>
    <w:p w14:paraId="4DA63026" w14:textId="77777777" w:rsidR="001A5860" w:rsidRDefault="001A5860" w:rsidP="001A5860">
      <w:pPr>
        <w:jc w:val="both"/>
        <w:rPr>
          <w:iCs/>
        </w:rPr>
      </w:pPr>
    </w:p>
    <w:p w14:paraId="7B920E5F" w14:textId="77777777" w:rsidR="001A5860" w:rsidRDefault="001A5860" w:rsidP="001A5860">
      <w:pPr>
        <w:jc w:val="both"/>
        <w:rPr>
          <w:rFonts w:cs="Times New Roman"/>
          <w:iCs/>
        </w:rPr>
      </w:pPr>
      <w:r>
        <w:rPr>
          <w:b/>
          <w:iCs/>
        </w:rPr>
        <w:t xml:space="preserve">IX. Disabilities – </w:t>
      </w:r>
      <w:r>
        <w:rPr>
          <w:iCs/>
        </w:rPr>
        <w:t xml:space="preserve">Students with learning, physical, or psychiatric disabilities who may require disability-related classroom accommodations are encouraged to see me as soon as possible to discuss your particular needs. All discussions will remain confidential, though I may consult Student Health Services to discuss appropriate implementation of any </w:t>
      </w:r>
      <w:r w:rsidRPr="00F13D50">
        <w:rPr>
          <w:rFonts w:cs="Times New Roman"/>
          <w:iCs/>
        </w:rPr>
        <w:t>accommodation requested.</w:t>
      </w:r>
    </w:p>
    <w:p w14:paraId="105AFFC8" w14:textId="77777777" w:rsidR="008F10B0" w:rsidRDefault="008F10B0" w:rsidP="001A5860">
      <w:pPr>
        <w:jc w:val="both"/>
        <w:rPr>
          <w:rFonts w:cs="Times New Roman"/>
          <w:iCs/>
        </w:rPr>
      </w:pPr>
    </w:p>
    <w:p w14:paraId="1DB53A4D" w14:textId="4C8A57EA" w:rsidR="008F10B0" w:rsidRDefault="008F10B0" w:rsidP="008F10B0">
      <w:pPr>
        <w:jc w:val="both"/>
        <w:rPr>
          <w:rFonts w:cs="Times New Roman"/>
          <w:iCs/>
        </w:rPr>
      </w:pPr>
      <w:r>
        <w:rPr>
          <w:rFonts w:cs="Times New Roman"/>
          <w:b/>
          <w:iCs/>
        </w:rPr>
        <w:t>X. Technology</w:t>
      </w:r>
      <w:r>
        <w:rPr>
          <w:rFonts w:cs="Times New Roman"/>
          <w:iCs/>
        </w:rPr>
        <w:t xml:space="preserve"> – Although we live in an increasingly digitized world, please note that I do not allow the use of computers/tablet/phones during class unless otherwise specified.</w:t>
      </w:r>
    </w:p>
    <w:p w14:paraId="725B91D5" w14:textId="77777777" w:rsidR="008F10B0" w:rsidRPr="008F10B0" w:rsidRDefault="008F10B0" w:rsidP="008F10B0">
      <w:pPr>
        <w:jc w:val="both"/>
        <w:rPr>
          <w:rFonts w:cs="Times New Roman"/>
          <w:iCs/>
        </w:rPr>
      </w:pPr>
    </w:p>
    <w:p w14:paraId="2995692B" w14:textId="77777777" w:rsidR="00CE3CC9" w:rsidRDefault="00CE3CC9" w:rsidP="00CE3CC9">
      <w:pPr>
        <w:pStyle w:val="normal0"/>
        <w:tabs>
          <w:tab w:val="left" w:pos="0"/>
          <w:tab w:val="left" w:pos="720"/>
        </w:tabs>
        <w:spacing w:line="36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Schedule of Assignments</w:t>
      </w:r>
    </w:p>
    <w:p w14:paraId="63F06811" w14:textId="77777777" w:rsidR="00CE3CC9" w:rsidRDefault="00CE3CC9" w:rsidP="00CE3CC9">
      <w:pPr>
        <w:pStyle w:val="normal0"/>
        <w:tabs>
          <w:tab w:val="left" w:pos="0"/>
          <w:tab w:val="left" w:pos="720"/>
        </w:tabs>
        <w:spacing w:line="360"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(Subject to Change)</w:t>
      </w:r>
    </w:p>
    <w:p w14:paraId="65852F53" w14:textId="452C58FC" w:rsidR="00D54E0E" w:rsidRPr="00C66DF2" w:rsidRDefault="00D54E0E" w:rsidP="00D54E0E">
      <w:pPr>
        <w:pStyle w:val="normal0"/>
        <w:tabs>
          <w:tab w:val="left" w:pos="1440"/>
        </w:tabs>
        <w:spacing w:line="240" w:lineRule="auto"/>
        <w:jc w:val="center"/>
        <w:rPr>
          <w:rFonts w:ascii="Apple Chancery" w:hAnsi="Apple Chancery" w:cs="Apple Chancery"/>
          <w:b/>
          <w:sz w:val="32"/>
          <w:szCs w:val="32"/>
          <w:u w:val="single"/>
        </w:rPr>
      </w:pPr>
      <w:r w:rsidRPr="00C66DF2">
        <w:rPr>
          <w:rFonts w:ascii="Apple Chancery" w:eastAsia="Dancing Script" w:hAnsi="Apple Chancery" w:cs="Apple Chancery"/>
          <w:b/>
          <w:sz w:val="32"/>
          <w:szCs w:val="32"/>
          <w:u w:val="single"/>
        </w:rPr>
        <w:t xml:space="preserve">Unit 1: </w:t>
      </w:r>
      <w:r w:rsidR="00E4158A">
        <w:rPr>
          <w:rFonts w:ascii="Apple Chancery" w:eastAsia="Dancing Script" w:hAnsi="Apple Chancery" w:cs="Apple Chancery"/>
          <w:b/>
          <w:sz w:val="32"/>
          <w:szCs w:val="32"/>
          <w:u w:val="single"/>
        </w:rPr>
        <w:t>The Bible in Context</w:t>
      </w:r>
    </w:p>
    <w:p w14:paraId="1D2C4F40" w14:textId="77777777" w:rsidR="00D54E0E" w:rsidRPr="00D81233" w:rsidRDefault="00D54E0E" w:rsidP="00D54E0E">
      <w:pPr>
        <w:pStyle w:val="normal0"/>
        <w:tabs>
          <w:tab w:val="left" w:pos="0"/>
          <w:tab w:val="left" w:pos="720"/>
        </w:tabs>
        <w:spacing w:line="240" w:lineRule="auto"/>
        <w:jc w:val="center"/>
        <w:rPr>
          <w:rFonts w:ascii="Times New Roman" w:eastAsia="Times New Roman" w:hAnsi="Times New Roman" w:cs="Times New Roman"/>
          <w:b/>
          <w:smallCaps/>
          <w:sz w:val="20"/>
          <w:szCs w:val="20"/>
          <w:u w:val="single"/>
        </w:rPr>
      </w:pPr>
    </w:p>
    <w:p w14:paraId="47E9043F" w14:textId="3356E548" w:rsidR="00D54E0E" w:rsidRPr="00D54E0E" w:rsidRDefault="00D54E0E" w:rsidP="00D54E0E">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54E0E">
        <w:rPr>
          <w:rFonts w:ascii="Times New Roman" w:eastAsia="Times New Roman" w:hAnsi="Times New Roman" w:cs="Times New Roman"/>
          <w:b/>
          <w:smallCaps/>
          <w:sz w:val="24"/>
          <w:szCs w:val="24"/>
          <w:u w:val="single"/>
        </w:rPr>
        <w:t>Week 1</w:t>
      </w:r>
      <w:r>
        <w:rPr>
          <w:rFonts w:ascii="Times New Roman" w:eastAsia="Times New Roman" w:hAnsi="Times New Roman" w:cs="Times New Roman"/>
          <w:b/>
          <w:smallCaps/>
          <w:sz w:val="24"/>
          <w:szCs w:val="24"/>
          <w:u w:val="single"/>
        </w:rPr>
        <w:t xml:space="preserve"> – </w:t>
      </w:r>
      <w:r w:rsidR="00E4158A">
        <w:rPr>
          <w:rFonts w:ascii="Times New Roman" w:eastAsia="Times New Roman" w:hAnsi="Times New Roman" w:cs="Times New Roman"/>
          <w:b/>
          <w:smallCaps/>
          <w:sz w:val="24"/>
          <w:szCs w:val="24"/>
          <w:u w:val="single"/>
        </w:rPr>
        <w:t>Introduction to the Biblical Text</w:t>
      </w:r>
    </w:p>
    <w:p w14:paraId="5154AEFD" w14:textId="77777777" w:rsidR="00D54E0E" w:rsidRDefault="00D54E0E" w:rsidP="00D54E0E">
      <w:pPr>
        <w:pStyle w:val="normal0"/>
        <w:tabs>
          <w:tab w:val="left" w:pos="1440"/>
        </w:tabs>
        <w:spacing w:line="240" w:lineRule="auto"/>
        <w:ind w:left="1440"/>
      </w:pPr>
    </w:p>
    <w:p w14:paraId="38CA1267" w14:textId="59C8F1EE" w:rsidR="00D54E0E" w:rsidRPr="00D54E0E" w:rsidRDefault="00E4158A" w:rsidP="00D54E0E">
      <w:pPr>
        <w:pStyle w:val="normal0"/>
        <w:tabs>
          <w:tab w:val="left" w:pos="0"/>
          <w:tab w:val="left" w:pos="720"/>
        </w:tabs>
        <w:spacing w:line="240" w:lineRule="auto"/>
      </w:pPr>
      <w:r>
        <w:rPr>
          <w:rFonts w:ascii="Times New Roman" w:eastAsia="Times New Roman" w:hAnsi="Times New Roman" w:cs="Times New Roman"/>
          <w:b/>
          <w:smallCaps/>
        </w:rPr>
        <w:t>Tuesday, March 20</w:t>
      </w:r>
      <w:r w:rsidR="00D54E0E" w:rsidRPr="00D54E0E">
        <w:rPr>
          <w:rFonts w:ascii="Times New Roman" w:eastAsia="Times New Roman" w:hAnsi="Times New Roman" w:cs="Times New Roman"/>
          <w:b/>
          <w:smallCaps/>
        </w:rPr>
        <w:t xml:space="preserve"> – Introduction &amp; Overview</w:t>
      </w:r>
    </w:p>
    <w:p w14:paraId="3B30C1E0" w14:textId="77777777" w:rsidR="00D54E0E" w:rsidRPr="00D54E0E" w:rsidRDefault="00D54E0E" w:rsidP="00D54E0E">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54E0E">
        <w:rPr>
          <w:rFonts w:ascii="Times New Roman" w:eastAsia="Times New Roman" w:hAnsi="Times New Roman" w:cs="Times New Roman"/>
          <w:sz w:val="20"/>
          <w:szCs w:val="20"/>
        </w:rPr>
        <w:t>No assigned readings</w:t>
      </w:r>
    </w:p>
    <w:p w14:paraId="588A7AA7" w14:textId="77777777" w:rsidR="00D54E0E" w:rsidRPr="00D81233" w:rsidRDefault="00D54E0E" w:rsidP="00D54E0E">
      <w:pPr>
        <w:pStyle w:val="normal0"/>
        <w:tabs>
          <w:tab w:val="left" w:pos="0"/>
          <w:tab w:val="left" w:pos="720"/>
        </w:tabs>
        <w:spacing w:line="240" w:lineRule="auto"/>
        <w:rPr>
          <w:rFonts w:ascii="Times New Roman" w:eastAsia="Times New Roman" w:hAnsi="Times New Roman" w:cs="Times New Roman"/>
          <w:b/>
          <w:smallCaps/>
          <w:sz w:val="20"/>
          <w:szCs w:val="20"/>
        </w:rPr>
      </w:pPr>
    </w:p>
    <w:p w14:paraId="53902F0F" w14:textId="58139C5B" w:rsidR="00D54E0E" w:rsidRPr="00D54E0E" w:rsidRDefault="00E4158A" w:rsidP="00D54E0E">
      <w:pPr>
        <w:pStyle w:val="normal0"/>
        <w:tabs>
          <w:tab w:val="left" w:pos="0"/>
          <w:tab w:val="left" w:pos="720"/>
        </w:tabs>
        <w:spacing w:line="240" w:lineRule="auto"/>
      </w:pPr>
      <w:r>
        <w:rPr>
          <w:rFonts w:ascii="Times New Roman" w:eastAsia="Times New Roman" w:hAnsi="Times New Roman" w:cs="Times New Roman"/>
          <w:b/>
          <w:smallCaps/>
        </w:rPr>
        <w:t>Thursday</w:t>
      </w:r>
      <w:r w:rsidR="00D977CF">
        <w:rPr>
          <w:rFonts w:ascii="Times New Roman" w:eastAsia="Times New Roman" w:hAnsi="Times New Roman" w:cs="Times New Roman"/>
          <w:b/>
          <w:smallCaps/>
        </w:rPr>
        <w:t>, March 22</w:t>
      </w:r>
      <w:r w:rsidR="00D54E0E" w:rsidRPr="00D54E0E">
        <w:rPr>
          <w:rFonts w:ascii="Times New Roman" w:eastAsia="Times New Roman" w:hAnsi="Times New Roman" w:cs="Times New Roman"/>
          <w:b/>
          <w:smallCaps/>
        </w:rPr>
        <w:t xml:space="preserve"> – </w:t>
      </w:r>
      <w:r w:rsidR="008F10B0">
        <w:rPr>
          <w:rFonts w:ascii="Times New Roman" w:eastAsia="Times New Roman" w:hAnsi="Times New Roman" w:cs="Times New Roman"/>
          <w:b/>
          <w:smallCaps/>
        </w:rPr>
        <w:t>in the Beginning…</w:t>
      </w:r>
    </w:p>
    <w:p w14:paraId="3F29A124" w14:textId="036246F3" w:rsidR="003B5652" w:rsidRPr="00D152A5" w:rsidRDefault="003B5652" w:rsidP="003B56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Gen </w:t>
      </w:r>
      <w:r w:rsidR="00D977CF">
        <w:rPr>
          <w:rFonts w:ascii="Times New Roman" w:hAnsi="Times New Roman" w:cs="Times New Roman"/>
          <w:sz w:val="20"/>
          <w:szCs w:val="20"/>
        </w:rPr>
        <w:t>1:1-2:4</w:t>
      </w:r>
      <w:r w:rsidR="00E4158A">
        <w:rPr>
          <w:rFonts w:ascii="Times New Roman" w:hAnsi="Times New Roman" w:cs="Times New Roman"/>
          <w:sz w:val="20"/>
          <w:szCs w:val="20"/>
        </w:rPr>
        <w:t xml:space="preserve"> (multiple translations; see Canvas for more details)</w:t>
      </w:r>
    </w:p>
    <w:p w14:paraId="4FAD27F9" w14:textId="77777777" w:rsidR="00D54E0E" w:rsidRPr="00D81233" w:rsidRDefault="00D54E0E" w:rsidP="00D54E0E">
      <w:pPr>
        <w:pStyle w:val="normal0"/>
        <w:tabs>
          <w:tab w:val="left" w:pos="1440"/>
        </w:tabs>
        <w:spacing w:line="240" w:lineRule="auto"/>
        <w:ind w:left="720"/>
        <w:contextualSpacing/>
        <w:rPr>
          <w:sz w:val="20"/>
          <w:szCs w:val="20"/>
        </w:rPr>
      </w:pPr>
    </w:p>
    <w:p w14:paraId="1B3B850D" w14:textId="1CD6287C" w:rsidR="00E4158A" w:rsidRDefault="00E4158A" w:rsidP="00E4158A">
      <w:pPr>
        <w:pStyle w:val="normal0"/>
        <w:tabs>
          <w:tab w:val="left" w:pos="0"/>
          <w:tab w:val="left" w:pos="720"/>
        </w:tabs>
        <w:spacing w:line="240" w:lineRule="auto"/>
      </w:pPr>
      <w:r>
        <w:rPr>
          <w:rFonts w:ascii="Times New Roman" w:eastAsia="Times New Roman" w:hAnsi="Times New Roman" w:cs="Times New Roman"/>
          <w:b/>
          <w:smallCaps/>
        </w:rPr>
        <w:t>Friday, March 23</w:t>
      </w:r>
      <w:r w:rsidR="00D977CF" w:rsidRPr="00D54E0E">
        <w:rPr>
          <w:rFonts w:ascii="Times New Roman" w:eastAsia="Times New Roman" w:hAnsi="Times New Roman" w:cs="Times New Roman"/>
          <w:b/>
          <w:smallCaps/>
        </w:rPr>
        <w:t xml:space="preserve"> – </w:t>
      </w:r>
      <w:r>
        <w:rPr>
          <w:rFonts w:ascii="Times New Roman" w:eastAsia="Times New Roman" w:hAnsi="Times New Roman" w:cs="Times New Roman"/>
          <w:b/>
          <w:smallCaps/>
        </w:rPr>
        <w:t>Class Does Not Meet</w:t>
      </w:r>
    </w:p>
    <w:p w14:paraId="2D8F07D1" w14:textId="77777777" w:rsidR="00E4158A" w:rsidRPr="00E4158A" w:rsidRDefault="00E4158A" w:rsidP="00E4158A">
      <w:pPr>
        <w:pStyle w:val="normal0"/>
        <w:tabs>
          <w:tab w:val="left" w:pos="0"/>
          <w:tab w:val="left" w:pos="720"/>
        </w:tabs>
        <w:spacing w:line="240" w:lineRule="auto"/>
      </w:pPr>
    </w:p>
    <w:p w14:paraId="40E35ED0" w14:textId="40F71CA9" w:rsidR="00D54E0E" w:rsidRPr="00D54E0E" w:rsidRDefault="00D54E0E" w:rsidP="00D54E0E">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54E0E">
        <w:rPr>
          <w:rFonts w:ascii="Times New Roman" w:eastAsia="Times New Roman" w:hAnsi="Times New Roman" w:cs="Times New Roman"/>
          <w:b/>
          <w:smallCaps/>
          <w:sz w:val="24"/>
          <w:szCs w:val="24"/>
          <w:u w:val="single"/>
        </w:rPr>
        <w:t>Week 2</w:t>
      </w:r>
      <w:r>
        <w:rPr>
          <w:rFonts w:ascii="Times New Roman" w:eastAsia="Times New Roman" w:hAnsi="Times New Roman" w:cs="Times New Roman"/>
          <w:b/>
          <w:smallCaps/>
          <w:sz w:val="24"/>
          <w:szCs w:val="24"/>
          <w:u w:val="single"/>
        </w:rPr>
        <w:t xml:space="preserve"> – </w:t>
      </w:r>
      <w:r w:rsidR="00E4158A">
        <w:rPr>
          <w:rFonts w:ascii="Times New Roman" w:eastAsia="Times New Roman" w:hAnsi="Times New Roman" w:cs="Times New Roman"/>
          <w:b/>
          <w:smallCaps/>
          <w:sz w:val="24"/>
          <w:szCs w:val="24"/>
          <w:u w:val="single"/>
        </w:rPr>
        <w:t>The World of the Bible</w:t>
      </w:r>
    </w:p>
    <w:p w14:paraId="6DB925DB" w14:textId="77777777" w:rsidR="00D54E0E" w:rsidRDefault="00D54E0E" w:rsidP="00D54E0E"/>
    <w:p w14:paraId="3F4CD14B" w14:textId="11248F5C" w:rsidR="003B5652" w:rsidRPr="00D54E0E" w:rsidRDefault="00E4158A" w:rsidP="003B5652">
      <w:pPr>
        <w:pStyle w:val="normal0"/>
        <w:tabs>
          <w:tab w:val="left" w:pos="0"/>
          <w:tab w:val="left" w:pos="720"/>
        </w:tabs>
        <w:spacing w:line="240" w:lineRule="auto"/>
      </w:pPr>
      <w:r>
        <w:rPr>
          <w:rFonts w:ascii="Times New Roman" w:eastAsia="Times New Roman" w:hAnsi="Times New Roman" w:cs="Times New Roman"/>
          <w:b/>
          <w:smallCaps/>
        </w:rPr>
        <w:t>Monday</w:t>
      </w:r>
      <w:r w:rsidR="00E760A7">
        <w:rPr>
          <w:rFonts w:ascii="Times New Roman" w:eastAsia="Times New Roman" w:hAnsi="Times New Roman" w:cs="Times New Roman"/>
          <w:b/>
          <w:smallCaps/>
        </w:rPr>
        <w:t xml:space="preserve">, </w:t>
      </w:r>
      <w:r>
        <w:rPr>
          <w:rFonts w:ascii="Times New Roman" w:eastAsia="Times New Roman" w:hAnsi="Times New Roman" w:cs="Times New Roman"/>
          <w:b/>
          <w:smallCaps/>
        </w:rPr>
        <w:t>March 26</w:t>
      </w:r>
      <w:r w:rsidR="00D54E0E" w:rsidRPr="00D54E0E">
        <w:rPr>
          <w:rFonts w:ascii="Times New Roman" w:eastAsia="Times New Roman" w:hAnsi="Times New Roman" w:cs="Times New Roman"/>
          <w:b/>
          <w:smallCaps/>
        </w:rPr>
        <w:t xml:space="preserve"> – </w:t>
      </w:r>
      <w:r w:rsidR="008C45F9">
        <w:rPr>
          <w:rFonts w:ascii="Times New Roman" w:eastAsia="Times New Roman" w:hAnsi="Times New Roman" w:cs="Times New Roman"/>
          <w:b/>
          <w:smallCaps/>
        </w:rPr>
        <w:t>Class Does Not Meet</w:t>
      </w:r>
    </w:p>
    <w:p w14:paraId="01060104" w14:textId="0923FDB6" w:rsidR="003B5652" w:rsidRPr="008C45F9" w:rsidRDefault="008C45F9" w:rsidP="003B56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assigned readings</w:t>
      </w:r>
      <w:bookmarkStart w:id="0" w:name="_GoBack"/>
      <w:bookmarkEnd w:id="0"/>
    </w:p>
    <w:p w14:paraId="4A895DAF" w14:textId="59EEF57E" w:rsidR="00D54E0E" w:rsidRDefault="00D54E0E" w:rsidP="003B5652">
      <w:pPr>
        <w:pStyle w:val="normal0"/>
        <w:tabs>
          <w:tab w:val="left" w:pos="0"/>
          <w:tab w:val="left" w:pos="720"/>
        </w:tabs>
        <w:spacing w:line="240" w:lineRule="auto"/>
        <w:rPr>
          <w:rFonts w:ascii="Times New Roman" w:eastAsia="Times New Roman" w:hAnsi="Times New Roman" w:cs="Times New Roman"/>
          <w:b/>
          <w:smallCaps/>
          <w:sz w:val="26"/>
          <w:szCs w:val="26"/>
        </w:rPr>
      </w:pPr>
    </w:p>
    <w:p w14:paraId="559EC26A" w14:textId="77777777" w:rsidR="008C45F9" w:rsidRPr="00D54E0E" w:rsidRDefault="00E4158A" w:rsidP="008C45F9">
      <w:pPr>
        <w:pStyle w:val="normal0"/>
        <w:tabs>
          <w:tab w:val="left" w:pos="0"/>
          <w:tab w:val="left" w:pos="720"/>
        </w:tabs>
        <w:spacing w:line="240" w:lineRule="auto"/>
      </w:pPr>
      <w:r>
        <w:rPr>
          <w:rFonts w:ascii="Times New Roman" w:eastAsia="Times New Roman" w:hAnsi="Times New Roman" w:cs="Times New Roman"/>
          <w:b/>
          <w:smallCaps/>
        </w:rPr>
        <w:t>Thursday</w:t>
      </w:r>
      <w:r w:rsidR="00E760A7">
        <w:rPr>
          <w:rFonts w:ascii="Times New Roman" w:eastAsia="Times New Roman" w:hAnsi="Times New Roman" w:cs="Times New Roman"/>
          <w:b/>
          <w:smallCaps/>
        </w:rPr>
        <w:t xml:space="preserve">, </w:t>
      </w:r>
      <w:r w:rsidR="00D977CF">
        <w:rPr>
          <w:rFonts w:ascii="Times New Roman" w:eastAsia="Times New Roman" w:hAnsi="Times New Roman" w:cs="Times New Roman"/>
          <w:b/>
          <w:smallCaps/>
        </w:rPr>
        <w:t>March 29</w:t>
      </w:r>
      <w:r w:rsidR="00E760A7">
        <w:rPr>
          <w:rFonts w:ascii="Times New Roman" w:eastAsia="Times New Roman" w:hAnsi="Times New Roman" w:cs="Times New Roman"/>
          <w:b/>
          <w:smallCaps/>
        </w:rPr>
        <w:t xml:space="preserve"> – </w:t>
      </w:r>
      <w:r w:rsidR="008C45F9">
        <w:rPr>
          <w:rFonts w:ascii="Times New Roman" w:eastAsia="Times New Roman" w:hAnsi="Times New Roman" w:cs="Times New Roman"/>
          <w:b/>
          <w:smallCaps/>
        </w:rPr>
        <w:t>A Second Creation</w:t>
      </w:r>
    </w:p>
    <w:p w14:paraId="46954C87" w14:textId="77777777" w:rsidR="008C45F9" w:rsidRPr="00C66DF2" w:rsidRDefault="008C45F9" w:rsidP="008C45F9">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Gen 2:4-3:24</w:t>
      </w:r>
    </w:p>
    <w:p w14:paraId="65FBBA13" w14:textId="70A3C3E3" w:rsidR="00D54E0E" w:rsidRDefault="00D54E0E" w:rsidP="008C45F9">
      <w:pPr>
        <w:pStyle w:val="normal0"/>
        <w:tabs>
          <w:tab w:val="left" w:pos="0"/>
          <w:tab w:val="left" w:pos="720"/>
        </w:tabs>
        <w:spacing w:line="240" w:lineRule="auto"/>
      </w:pPr>
    </w:p>
    <w:p w14:paraId="278FF347" w14:textId="77777777" w:rsidR="008C45F9" w:rsidRPr="00E4158A" w:rsidRDefault="00D54E0E" w:rsidP="008C45F9">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E4158A">
        <w:rPr>
          <w:rFonts w:ascii="Times New Roman" w:eastAsia="Times New Roman" w:hAnsi="Times New Roman" w:cs="Times New Roman"/>
          <w:b/>
          <w:smallCaps/>
        </w:rPr>
        <w:t xml:space="preserve">March 30 </w:t>
      </w:r>
      <w:r w:rsidRPr="00BA2037">
        <w:rPr>
          <w:rFonts w:ascii="Times New Roman" w:eastAsia="Times New Roman" w:hAnsi="Times New Roman" w:cs="Times New Roman"/>
          <w:b/>
          <w:smallCaps/>
        </w:rPr>
        <w:t xml:space="preserve">– </w:t>
      </w:r>
      <w:r w:rsidR="008C45F9">
        <w:rPr>
          <w:rFonts w:ascii="Times New Roman" w:eastAsia="Times New Roman" w:hAnsi="Times New Roman" w:cs="Times New Roman"/>
          <w:b/>
          <w:smallCaps/>
        </w:rPr>
        <w:t>Who Wrote the Bible?</w:t>
      </w:r>
    </w:p>
    <w:p w14:paraId="5874A77C" w14:textId="77777777" w:rsidR="008C45F9" w:rsidRPr="00E4158A" w:rsidRDefault="008C45F9" w:rsidP="008C45F9">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E4158A">
        <w:rPr>
          <w:rFonts w:ascii="Times New Roman" w:eastAsia="Times New Roman" w:hAnsi="Times New Roman" w:cs="Times New Roman"/>
          <w:sz w:val="20"/>
          <w:szCs w:val="20"/>
          <w:u w:val="single"/>
        </w:rPr>
        <w:t>Read</w:t>
      </w:r>
      <w:r w:rsidRPr="00E4158A">
        <w:rPr>
          <w:rFonts w:ascii="Times New Roman" w:eastAsia="Times New Roman" w:hAnsi="Times New Roman" w:cs="Times New Roman"/>
          <w:sz w:val="20"/>
          <w:szCs w:val="20"/>
        </w:rPr>
        <w:t xml:space="preserve">: Richard Elliot Friedman, "Introduction: Who Wrote the Bible?" in </w:t>
      </w:r>
      <w:r w:rsidRPr="00E4158A">
        <w:rPr>
          <w:rFonts w:ascii="Times New Roman" w:eastAsia="Times New Roman" w:hAnsi="Times New Roman" w:cs="Times New Roman"/>
          <w:i/>
          <w:iCs/>
          <w:sz w:val="20"/>
          <w:szCs w:val="20"/>
        </w:rPr>
        <w:t>Who Wrote the Bible?</w:t>
      </w:r>
      <w:r w:rsidRPr="00E4158A">
        <w:rPr>
          <w:rFonts w:ascii="Times New Roman" w:eastAsia="Times New Roman" w:hAnsi="Times New Roman" w:cs="Times New Roman"/>
          <w:sz w:val="20"/>
          <w:szCs w:val="20"/>
        </w:rPr>
        <w:t xml:space="preserve"> (San Francisco: </w:t>
      </w:r>
      <w:proofErr w:type="spellStart"/>
      <w:r w:rsidRPr="00E4158A">
        <w:rPr>
          <w:rFonts w:ascii="Times New Roman" w:eastAsia="Times New Roman" w:hAnsi="Times New Roman" w:cs="Times New Roman"/>
          <w:sz w:val="20"/>
          <w:szCs w:val="20"/>
        </w:rPr>
        <w:t>HarperSanFrancisco</w:t>
      </w:r>
      <w:proofErr w:type="spellEnd"/>
      <w:r w:rsidRPr="00E4158A">
        <w:rPr>
          <w:rFonts w:ascii="Times New Roman" w:eastAsia="Times New Roman" w:hAnsi="Times New Roman" w:cs="Times New Roman"/>
          <w:sz w:val="20"/>
          <w:szCs w:val="20"/>
        </w:rPr>
        <w:t>, 1987), pp. 15-27</w:t>
      </w:r>
      <w:r>
        <w:rPr>
          <w:rFonts w:ascii="Times New Roman" w:eastAsia="Times New Roman" w:hAnsi="Times New Roman" w:cs="Times New Roman"/>
          <w:sz w:val="20"/>
          <w:szCs w:val="20"/>
        </w:rPr>
        <w:t>.</w:t>
      </w:r>
    </w:p>
    <w:p w14:paraId="6E361D66" w14:textId="5BFD82CE" w:rsidR="00E4158A" w:rsidRDefault="00E4158A" w:rsidP="008C45F9">
      <w:pPr>
        <w:pStyle w:val="normal0"/>
        <w:tabs>
          <w:tab w:val="left" w:pos="0"/>
          <w:tab w:val="left" w:pos="720"/>
        </w:tabs>
        <w:spacing w:line="240" w:lineRule="auto"/>
      </w:pPr>
    </w:p>
    <w:p w14:paraId="7BC08A8C" w14:textId="77777777" w:rsidR="000377F5" w:rsidRPr="00C66DF2" w:rsidRDefault="000377F5" w:rsidP="000377F5">
      <w:pPr>
        <w:pStyle w:val="normal0"/>
        <w:tabs>
          <w:tab w:val="left" w:pos="1440"/>
        </w:tabs>
        <w:spacing w:line="240" w:lineRule="auto"/>
        <w:jc w:val="center"/>
        <w:rPr>
          <w:rFonts w:ascii="Apple Chancery" w:hAnsi="Apple Chancery" w:cs="Apple Chancery"/>
          <w:b/>
          <w:sz w:val="32"/>
          <w:szCs w:val="32"/>
          <w:u w:val="single"/>
        </w:rPr>
      </w:pPr>
      <w:r w:rsidRPr="00C66DF2">
        <w:rPr>
          <w:rFonts w:ascii="Apple Chancery" w:eastAsia="Dancing Script" w:hAnsi="Apple Chancery" w:cs="Apple Chancery"/>
          <w:b/>
          <w:sz w:val="32"/>
          <w:szCs w:val="32"/>
          <w:u w:val="single"/>
        </w:rPr>
        <w:t xml:space="preserve">Unit </w:t>
      </w:r>
      <w:r>
        <w:rPr>
          <w:rFonts w:ascii="Apple Chancery" w:eastAsia="Dancing Script" w:hAnsi="Apple Chancery" w:cs="Apple Chancery"/>
          <w:b/>
          <w:sz w:val="32"/>
          <w:szCs w:val="32"/>
          <w:u w:val="single"/>
        </w:rPr>
        <w:t>2: Who Wrote the Bible?</w:t>
      </w:r>
    </w:p>
    <w:p w14:paraId="26573CB4" w14:textId="77777777" w:rsidR="000377F5" w:rsidRDefault="000377F5" w:rsidP="003B5652">
      <w:pPr>
        <w:pStyle w:val="normal0"/>
        <w:tabs>
          <w:tab w:val="left" w:pos="0"/>
          <w:tab w:val="left" w:pos="720"/>
        </w:tabs>
        <w:spacing w:line="240" w:lineRule="auto"/>
      </w:pPr>
    </w:p>
    <w:p w14:paraId="7E28CF9F" w14:textId="710F88FE" w:rsidR="00D54E0E" w:rsidRPr="00D977CF" w:rsidRDefault="00D54E0E" w:rsidP="00D54E0E">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977CF">
        <w:rPr>
          <w:rFonts w:ascii="Times New Roman" w:eastAsia="Times New Roman" w:hAnsi="Times New Roman" w:cs="Times New Roman"/>
          <w:b/>
          <w:smallCaps/>
          <w:sz w:val="24"/>
          <w:szCs w:val="24"/>
          <w:u w:val="single"/>
        </w:rPr>
        <w:t>Week 3</w:t>
      </w:r>
      <w:r w:rsidR="00BA2037" w:rsidRPr="00D977CF">
        <w:rPr>
          <w:rFonts w:ascii="Times New Roman" w:eastAsia="Times New Roman" w:hAnsi="Times New Roman" w:cs="Times New Roman"/>
          <w:b/>
          <w:smallCaps/>
          <w:sz w:val="24"/>
          <w:szCs w:val="24"/>
          <w:u w:val="single"/>
        </w:rPr>
        <w:t xml:space="preserve"> – </w:t>
      </w:r>
      <w:r w:rsidR="00C61682">
        <w:rPr>
          <w:rFonts w:ascii="Times New Roman" w:eastAsia="Times New Roman" w:hAnsi="Times New Roman" w:cs="Times New Roman"/>
          <w:b/>
          <w:smallCaps/>
          <w:sz w:val="24"/>
          <w:szCs w:val="24"/>
          <w:u w:val="single"/>
        </w:rPr>
        <w:t>The Documentary Hypothesis</w:t>
      </w:r>
    </w:p>
    <w:p w14:paraId="7EB2126D" w14:textId="77777777" w:rsidR="00D54E0E" w:rsidRDefault="00D54E0E" w:rsidP="00D54E0E"/>
    <w:p w14:paraId="06622AB2" w14:textId="30B63912" w:rsidR="008C45F9" w:rsidRPr="00E4158A" w:rsidRDefault="008C45F9" w:rsidP="008C45F9">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Monday, April 2</w:t>
      </w:r>
      <w:r>
        <w:rPr>
          <w:rFonts w:ascii="Times New Roman" w:eastAsia="Times New Roman" w:hAnsi="Times New Roman" w:cs="Times New Roman"/>
          <w:b/>
          <w:smallCaps/>
        </w:rPr>
        <w:t xml:space="preserve"> </w:t>
      </w:r>
      <w:r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The Geography of Ancient Israel</w:t>
      </w:r>
    </w:p>
    <w:p w14:paraId="7F0C9D57" w14:textId="77777777" w:rsidR="008C45F9" w:rsidRPr="00E4158A" w:rsidRDefault="008C45F9" w:rsidP="008C45F9">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E4158A">
        <w:rPr>
          <w:rFonts w:ascii="Times New Roman" w:eastAsia="Times New Roman" w:hAnsi="Times New Roman" w:cs="Times New Roman"/>
          <w:sz w:val="20"/>
          <w:szCs w:val="20"/>
          <w:u w:val="single"/>
        </w:rPr>
        <w:t>Due</w:t>
      </w:r>
      <w:r w:rsidRPr="00E4158A">
        <w:rPr>
          <w:rFonts w:ascii="Times New Roman" w:eastAsia="Times New Roman" w:hAnsi="Times New Roman" w:cs="Times New Roman"/>
          <w:sz w:val="20"/>
          <w:szCs w:val="20"/>
        </w:rPr>
        <w:t xml:space="preserve">: Richard Elliot Friedman, "The World that Produced the Bible: 1200-722 BC" in </w:t>
      </w:r>
      <w:r w:rsidRPr="00E4158A">
        <w:rPr>
          <w:rFonts w:ascii="Times New Roman" w:eastAsia="Times New Roman" w:hAnsi="Times New Roman" w:cs="Times New Roman"/>
          <w:i/>
          <w:iCs/>
          <w:sz w:val="20"/>
          <w:szCs w:val="20"/>
        </w:rPr>
        <w:t>Who Wrote the Bible?</w:t>
      </w:r>
      <w:r w:rsidRPr="00E4158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New York</w:t>
      </w:r>
      <w:r w:rsidRPr="00E4158A">
        <w:rPr>
          <w:rFonts w:ascii="Times New Roman" w:eastAsia="Times New Roman" w:hAnsi="Times New Roman" w:cs="Times New Roman"/>
          <w:sz w:val="20"/>
          <w:szCs w:val="20"/>
        </w:rPr>
        <w:t>: Harp</w:t>
      </w:r>
      <w:r>
        <w:rPr>
          <w:rFonts w:ascii="Times New Roman" w:eastAsia="Times New Roman" w:hAnsi="Times New Roman" w:cs="Times New Roman"/>
          <w:sz w:val="20"/>
          <w:szCs w:val="20"/>
        </w:rPr>
        <w:t>erCollins, 1987), pp. 33-36</w:t>
      </w:r>
    </w:p>
    <w:p w14:paraId="21FD1907" w14:textId="77777777" w:rsidR="008C45F9" w:rsidRDefault="008C45F9" w:rsidP="00E760A7">
      <w:pPr>
        <w:pStyle w:val="normal0"/>
        <w:tabs>
          <w:tab w:val="left" w:pos="0"/>
          <w:tab w:val="left" w:pos="720"/>
        </w:tabs>
        <w:spacing w:line="240" w:lineRule="auto"/>
        <w:rPr>
          <w:rFonts w:ascii="Times New Roman" w:eastAsia="Times New Roman" w:hAnsi="Times New Roman" w:cs="Times New Roman"/>
          <w:b/>
          <w:smallCaps/>
        </w:rPr>
      </w:pPr>
    </w:p>
    <w:p w14:paraId="2C1EA928" w14:textId="4EE3E118" w:rsidR="00D54E0E" w:rsidRPr="00BA2037" w:rsidRDefault="008C45F9" w:rsidP="00E760A7">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Tuesday</w:t>
      </w:r>
      <w:r w:rsidR="00D54E0E"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April 3</w:t>
      </w:r>
      <w:r w:rsidR="00E4158A">
        <w:rPr>
          <w:rFonts w:ascii="Times New Roman" w:eastAsia="Times New Roman" w:hAnsi="Times New Roman" w:cs="Times New Roman"/>
          <w:b/>
          <w:smallCaps/>
        </w:rPr>
        <w:t xml:space="preserve"> </w:t>
      </w:r>
      <w:r w:rsidR="00D54E0E" w:rsidRPr="00BA2037">
        <w:rPr>
          <w:rFonts w:ascii="Times New Roman" w:eastAsia="Times New Roman" w:hAnsi="Times New Roman" w:cs="Times New Roman"/>
          <w:b/>
          <w:smallCaps/>
        </w:rPr>
        <w:t xml:space="preserve">– </w:t>
      </w:r>
      <w:r w:rsidR="00C61682">
        <w:rPr>
          <w:rFonts w:ascii="Times New Roman" w:eastAsia="Times New Roman" w:hAnsi="Times New Roman" w:cs="Times New Roman"/>
          <w:b/>
          <w:smallCaps/>
        </w:rPr>
        <w:t>The (Brief) History of Ancient Israel</w:t>
      </w:r>
    </w:p>
    <w:p w14:paraId="66BD4F4E" w14:textId="5CF1E774" w:rsidR="00D152A5" w:rsidRPr="00E4158A" w:rsidRDefault="00C61682" w:rsidP="003B56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E4158A">
        <w:rPr>
          <w:rFonts w:ascii="Times New Roman" w:eastAsia="Times New Roman" w:hAnsi="Times New Roman" w:cs="Times New Roman"/>
          <w:sz w:val="20"/>
          <w:szCs w:val="20"/>
          <w:u w:val="single"/>
        </w:rPr>
        <w:t>Due</w:t>
      </w:r>
      <w:r w:rsidRPr="00E4158A">
        <w:rPr>
          <w:rFonts w:ascii="Times New Roman" w:eastAsia="Times New Roman" w:hAnsi="Times New Roman" w:cs="Times New Roman"/>
          <w:sz w:val="20"/>
          <w:szCs w:val="20"/>
        </w:rPr>
        <w:t xml:space="preserve">: Richard Elliot Friedman, "The World that Produced the Bible: 1200-722 BC" in </w:t>
      </w:r>
      <w:r w:rsidRPr="00E4158A">
        <w:rPr>
          <w:rFonts w:ascii="Times New Roman" w:eastAsia="Times New Roman" w:hAnsi="Times New Roman" w:cs="Times New Roman"/>
          <w:i/>
          <w:iCs/>
          <w:sz w:val="20"/>
          <w:szCs w:val="20"/>
        </w:rPr>
        <w:t>Who Wrote the Bible?</w:t>
      </w:r>
      <w:r w:rsidRPr="00E4158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New York</w:t>
      </w:r>
      <w:r w:rsidRPr="00E4158A">
        <w:rPr>
          <w:rFonts w:ascii="Times New Roman" w:eastAsia="Times New Roman" w:hAnsi="Times New Roman" w:cs="Times New Roman"/>
          <w:sz w:val="20"/>
          <w:szCs w:val="20"/>
        </w:rPr>
        <w:t>: Harp</w:t>
      </w:r>
      <w:r>
        <w:rPr>
          <w:rFonts w:ascii="Times New Roman" w:eastAsia="Times New Roman" w:hAnsi="Times New Roman" w:cs="Times New Roman"/>
          <w:sz w:val="20"/>
          <w:szCs w:val="20"/>
        </w:rPr>
        <w:t>erCollins, 1987), pp. 37</w:t>
      </w:r>
      <w:r w:rsidRPr="00E4158A">
        <w:rPr>
          <w:rFonts w:ascii="Times New Roman" w:eastAsia="Times New Roman" w:hAnsi="Times New Roman" w:cs="Times New Roman"/>
          <w:sz w:val="20"/>
          <w:szCs w:val="20"/>
        </w:rPr>
        <w:t>-49</w:t>
      </w:r>
    </w:p>
    <w:p w14:paraId="2F4C2552" w14:textId="77777777" w:rsidR="00D54E0E" w:rsidRDefault="00D54E0E" w:rsidP="00D54E0E">
      <w:pPr>
        <w:pStyle w:val="normal0"/>
        <w:tabs>
          <w:tab w:val="left" w:pos="0"/>
          <w:tab w:val="left" w:pos="720"/>
        </w:tabs>
        <w:spacing w:line="240" w:lineRule="auto"/>
        <w:rPr>
          <w:rFonts w:ascii="Times New Roman" w:eastAsia="Times New Roman" w:hAnsi="Times New Roman" w:cs="Times New Roman"/>
          <w:b/>
          <w:smallCaps/>
          <w:sz w:val="26"/>
          <w:szCs w:val="26"/>
        </w:rPr>
      </w:pPr>
    </w:p>
    <w:p w14:paraId="3557F5DD" w14:textId="75B91EFE" w:rsidR="00C61682" w:rsidRPr="00BA2037" w:rsidRDefault="00E4158A" w:rsidP="00C61682">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Thursday</w:t>
      </w:r>
      <w:r w:rsidR="00E760A7">
        <w:rPr>
          <w:rFonts w:ascii="Times New Roman" w:eastAsia="Times New Roman" w:hAnsi="Times New Roman" w:cs="Times New Roman"/>
          <w:b/>
          <w:smallCaps/>
        </w:rPr>
        <w:t xml:space="preserve">, </w:t>
      </w:r>
      <w:r w:rsidR="00D977CF">
        <w:rPr>
          <w:rFonts w:ascii="Times New Roman" w:eastAsia="Times New Roman" w:hAnsi="Times New Roman" w:cs="Times New Roman"/>
          <w:b/>
          <w:smallCaps/>
        </w:rPr>
        <w:t>April 5</w:t>
      </w:r>
      <w:r w:rsidR="00D54E0E" w:rsidRPr="00D54E0E">
        <w:rPr>
          <w:rFonts w:ascii="Times New Roman" w:eastAsia="Times New Roman" w:hAnsi="Times New Roman" w:cs="Times New Roman"/>
          <w:b/>
          <w:smallCaps/>
        </w:rPr>
        <w:t xml:space="preserve"> – </w:t>
      </w:r>
      <w:r w:rsidR="00C61682">
        <w:rPr>
          <w:rFonts w:ascii="Times New Roman" w:eastAsia="Times New Roman" w:hAnsi="Times New Roman" w:cs="Times New Roman"/>
          <w:b/>
          <w:smallCaps/>
        </w:rPr>
        <w:t>Unit 1 Exam</w:t>
      </w:r>
    </w:p>
    <w:p w14:paraId="0A7FE3A0" w14:textId="3C270A48" w:rsidR="00C61682" w:rsidRPr="00027E4D" w:rsidRDefault="00027E4D" w:rsidP="00C6168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assigned readings</w:t>
      </w:r>
    </w:p>
    <w:p w14:paraId="3939155E" w14:textId="212F7994" w:rsidR="00D54E0E" w:rsidRPr="00E4158A" w:rsidRDefault="00D54E0E" w:rsidP="00C61682">
      <w:pPr>
        <w:pStyle w:val="normal0"/>
        <w:tabs>
          <w:tab w:val="left" w:pos="0"/>
          <w:tab w:val="left" w:pos="720"/>
        </w:tabs>
        <w:spacing w:line="240" w:lineRule="auto"/>
        <w:rPr>
          <w:rFonts w:ascii="Times New Roman" w:eastAsia="Times New Roman" w:hAnsi="Times New Roman" w:cs="Times New Roman"/>
          <w:b/>
          <w:smallCaps/>
          <w:sz w:val="20"/>
          <w:szCs w:val="20"/>
        </w:rPr>
      </w:pPr>
    </w:p>
    <w:p w14:paraId="51CEC087" w14:textId="25BE8BCE" w:rsidR="00E760A7" w:rsidRPr="00BA2037" w:rsidRDefault="00D54E0E" w:rsidP="00E760A7">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E4158A">
        <w:rPr>
          <w:rFonts w:ascii="Times New Roman" w:eastAsia="Times New Roman" w:hAnsi="Times New Roman" w:cs="Times New Roman"/>
          <w:b/>
          <w:smallCaps/>
        </w:rPr>
        <w:t>April 6</w:t>
      </w:r>
      <w:r w:rsidRPr="00BA2037">
        <w:rPr>
          <w:rFonts w:ascii="Times New Roman" w:eastAsia="Times New Roman" w:hAnsi="Times New Roman" w:cs="Times New Roman"/>
          <w:b/>
          <w:smallCaps/>
        </w:rPr>
        <w:t xml:space="preserve"> – </w:t>
      </w:r>
      <w:r w:rsidR="00C61682">
        <w:rPr>
          <w:rFonts w:ascii="Times New Roman" w:eastAsia="Times New Roman" w:hAnsi="Times New Roman" w:cs="Times New Roman"/>
          <w:b/>
          <w:smallCaps/>
        </w:rPr>
        <w:t xml:space="preserve">Who </w:t>
      </w:r>
      <w:r w:rsidR="000377F5">
        <w:rPr>
          <w:rFonts w:ascii="Times New Roman" w:eastAsia="Times New Roman" w:hAnsi="Times New Roman" w:cs="Times New Roman"/>
          <w:b/>
          <w:smallCaps/>
        </w:rPr>
        <w:t>is the Yahwist?</w:t>
      </w:r>
    </w:p>
    <w:p w14:paraId="0B78372F" w14:textId="6CC92FEB" w:rsidR="00BF55B8" w:rsidRPr="000377F5" w:rsidRDefault="00C61682"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w:t>
      </w:r>
      <w:r w:rsidR="000B0133">
        <w:rPr>
          <w:rFonts w:ascii="Times New Roman" w:eastAsia="Times New Roman" w:hAnsi="Times New Roman" w:cs="Times New Roman"/>
          <w:sz w:val="20"/>
          <w:szCs w:val="20"/>
        </w:rPr>
        <w:t xml:space="preserve"> Genesis </w:t>
      </w:r>
      <w:r w:rsidR="000377F5">
        <w:rPr>
          <w:rFonts w:ascii="Times New Roman" w:eastAsia="Times New Roman" w:hAnsi="Times New Roman" w:cs="Times New Roman"/>
          <w:sz w:val="20"/>
          <w:szCs w:val="20"/>
        </w:rPr>
        <w:t>4:1-25; 11:1-9; 18:1-19:38</w:t>
      </w:r>
    </w:p>
    <w:p w14:paraId="71A3EA77" w14:textId="77777777" w:rsidR="00027E4D" w:rsidRDefault="00027E4D" w:rsidP="005269AF"/>
    <w:p w14:paraId="24900FCD" w14:textId="77777777" w:rsidR="000377F5" w:rsidRDefault="000377F5" w:rsidP="005269AF"/>
    <w:p w14:paraId="4F497695" w14:textId="477A5864" w:rsidR="00BF55B8" w:rsidRPr="00D54E0E" w:rsidRDefault="00BF55B8" w:rsidP="00BF55B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 xml:space="preserve">Week 4 – </w:t>
      </w:r>
      <w:r w:rsidR="00E4158A">
        <w:rPr>
          <w:rFonts w:ascii="Times New Roman" w:eastAsia="Times New Roman" w:hAnsi="Times New Roman" w:cs="Times New Roman"/>
          <w:b/>
          <w:smallCaps/>
          <w:sz w:val="24"/>
          <w:szCs w:val="24"/>
          <w:u w:val="single"/>
        </w:rPr>
        <w:t>The Biblical Authors</w:t>
      </w:r>
    </w:p>
    <w:p w14:paraId="505709B8" w14:textId="77777777" w:rsidR="00BF55B8" w:rsidRDefault="00BF55B8" w:rsidP="00BF55B8"/>
    <w:p w14:paraId="361CBEA5" w14:textId="30B6B788" w:rsidR="00BF55B8" w:rsidRPr="00D54E0E" w:rsidRDefault="00E4158A" w:rsidP="00BF55B8">
      <w:pPr>
        <w:pStyle w:val="normal0"/>
        <w:tabs>
          <w:tab w:val="left" w:pos="0"/>
          <w:tab w:val="left" w:pos="720"/>
        </w:tabs>
        <w:spacing w:line="240" w:lineRule="auto"/>
      </w:pPr>
      <w:r>
        <w:rPr>
          <w:rFonts w:ascii="Times New Roman" w:eastAsia="Times New Roman" w:hAnsi="Times New Roman" w:cs="Times New Roman"/>
          <w:b/>
          <w:smallCaps/>
        </w:rPr>
        <w:t>Monday</w:t>
      </w:r>
      <w:r w:rsidR="00BF55B8">
        <w:rPr>
          <w:rFonts w:ascii="Times New Roman" w:eastAsia="Times New Roman" w:hAnsi="Times New Roman" w:cs="Times New Roman"/>
          <w:b/>
          <w:smallCaps/>
        </w:rPr>
        <w:t xml:space="preserve">, </w:t>
      </w:r>
      <w:r>
        <w:rPr>
          <w:rFonts w:ascii="Times New Roman" w:eastAsia="Times New Roman" w:hAnsi="Times New Roman" w:cs="Times New Roman"/>
          <w:b/>
          <w:smallCaps/>
        </w:rPr>
        <w:t>April 9</w:t>
      </w:r>
      <w:r w:rsidR="00BF55B8" w:rsidRPr="00D54E0E">
        <w:rPr>
          <w:rFonts w:ascii="Times New Roman" w:eastAsia="Times New Roman" w:hAnsi="Times New Roman" w:cs="Times New Roman"/>
          <w:b/>
          <w:smallCaps/>
        </w:rPr>
        <w:t xml:space="preserve"> – </w:t>
      </w:r>
      <w:r>
        <w:rPr>
          <w:rFonts w:ascii="Times New Roman" w:eastAsia="Times New Roman" w:hAnsi="Times New Roman" w:cs="Times New Roman"/>
          <w:b/>
          <w:smallCaps/>
        </w:rPr>
        <w:t xml:space="preserve">Who is </w:t>
      </w:r>
      <w:r w:rsidR="000377F5">
        <w:rPr>
          <w:rFonts w:ascii="Times New Roman" w:eastAsia="Times New Roman" w:hAnsi="Times New Roman" w:cs="Times New Roman"/>
          <w:b/>
          <w:smallCaps/>
        </w:rPr>
        <w:t xml:space="preserve">the </w:t>
      </w:r>
      <w:r w:rsidR="00C61682">
        <w:rPr>
          <w:rFonts w:ascii="Times New Roman" w:eastAsia="Times New Roman" w:hAnsi="Times New Roman" w:cs="Times New Roman"/>
          <w:b/>
          <w:smallCaps/>
        </w:rPr>
        <w:t>P</w:t>
      </w:r>
      <w:r w:rsidR="000377F5">
        <w:rPr>
          <w:rFonts w:ascii="Times New Roman" w:eastAsia="Times New Roman" w:hAnsi="Times New Roman" w:cs="Times New Roman"/>
          <w:b/>
          <w:smallCaps/>
        </w:rPr>
        <w:t>-Source</w:t>
      </w:r>
      <w:r w:rsidR="00C61682">
        <w:rPr>
          <w:rFonts w:ascii="Times New Roman" w:eastAsia="Times New Roman" w:hAnsi="Times New Roman" w:cs="Times New Roman"/>
          <w:b/>
          <w:smallCaps/>
        </w:rPr>
        <w:t>?</w:t>
      </w:r>
    </w:p>
    <w:p w14:paraId="539B4BCB" w14:textId="111130DB" w:rsidR="00D977CF" w:rsidRPr="000377F5" w:rsidRDefault="00D977CF"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sidRPr="00D977CF">
        <w:rPr>
          <w:rFonts w:ascii="Times New Roman" w:eastAsia="Times New Roman" w:hAnsi="Times New Roman" w:cs="Times New Roman"/>
          <w:sz w:val="20"/>
          <w:szCs w:val="20"/>
          <w:u w:val="single"/>
        </w:rPr>
        <w:t>Read</w:t>
      </w:r>
      <w:r w:rsidRPr="00D977CF">
        <w:rPr>
          <w:rFonts w:ascii="Times New Roman" w:eastAsia="Times New Roman" w:hAnsi="Times New Roman" w:cs="Times New Roman"/>
          <w:sz w:val="20"/>
          <w:szCs w:val="20"/>
        </w:rPr>
        <w:t xml:space="preserve">: </w:t>
      </w:r>
      <w:r w:rsidR="000377F5">
        <w:rPr>
          <w:rFonts w:ascii="Times New Roman" w:eastAsia="Times New Roman" w:hAnsi="Times New Roman" w:cs="Times New Roman"/>
          <w:sz w:val="20"/>
          <w:szCs w:val="20"/>
        </w:rPr>
        <w:t>Gen 17:1-27; Ex 20:1-17; 25:1-22; 26:1-37; 29:1-46</w:t>
      </w:r>
    </w:p>
    <w:p w14:paraId="6CABACCD" w14:textId="603108E7" w:rsidR="000377F5" w:rsidRPr="00D977CF" w:rsidRDefault="000377F5"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u w:val="single"/>
        </w:rPr>
        <w:t>Due</w:t>
      </w:r>
      <w:r>
        <w:rPr>
          <w:rFonts w:ascii="Times New Roman" w:eastAsia="Times New Roman" w:hAnsi="Times New Roman" w:cs="Times New Roman"/>
          <w:sz w:val="20"/>
          <w:szCs w:val="20"/>
        </w:rPr>
        <w:t>: Short Prompt</w:t>
      </w:r>
    </w:p>
    <w:p w14:paraId="6015D905" w14:textId="77777777" w:rsidR="00EF6690" w:rsidRDefault="00EF6690" w:rsidP="00BF55B8">
      <w:pPr>
        <w:pStyle w:val="normal0"/>
        <w:tabs>
          <w:tab w:val="left" w:pos="0"/>
          <w:tab w:val="left" w:pos="720"/>
        </w:tabs>
        <w:spacing w:line="240" w:lineRule="auto"/>
        <w:rPr>
          <w:rFonts w:ascii="Times New Roman" w:eastAsia="Times New Roman" w:hAnsi="Times New Roman" w:cs="Times New Roman"/>
          <w:sz w:val="20"/>
          <w:szCs w:val="20"/>
          <w:u w:val="single"/>
        </w:rPr>
      </w:pPr>
    </w:p>
    <w:p w14:paraId="0BC7EA4B" w14:textId="0C3BE392" w:rsidR="00C61682" w:rsidRPr="00E4158A" w:rsidRDefault="00E4158A" w:rsidP="00C61682">
      <w:pPr>
        <w:pStyle w:val="normal0"/>
        <w:tabs>
          <w:tab w:val="left" w:pos="0"/>
          <w:tab w:val="left" w:pos="720"/>
        </w:tabs>
        <w:spacing w:line="240" w:lineRule="auto"/>
      </w:pPr>
      <w:r>
        <w:rPr>
          <w:rFonts w:ascii="Times New Roman" w:eastAsia="Times New Roman" w:hAnsi="Times New Roman" w:cs="Times New Roman"/>
          <w:b/>
          <w:smallCaps/>
        </w:rPr>
        <w:t>Thursday</w:t>
      </w:r>
      <w:r w:rsidR="00BF55B8">
        <w:rPr>
          <w:rFonts w:ascii="Times New Roman" w:eastAsia="Times New Roman" w:hAnsi="Times New Roman" w:cs="Times New Roman"/>
          <w:b/>
          <w:smallCaps/>
        </w:rPr>
        <w:t xml:space="preserve">, </w:t>
      </w:r>
      <w:r w:rsidR="00D977CF">
        <w:rPr>
          <w:rFonts w:ascii="Times New Roman" w:eastAsia="Times New Roman" w:hAnsi="Times New Roman" w:cs="Times New Roman"/>
          <w:b/>
          <w:smallCaps/>
        </w:rPr>
        <w:t>April 12</w:t>
      </w:r>
      <w:r w:rsidR="00BF55B8">
        <w:rPr>
          <w:rFonts w:ascii="Times New Roman" w:eastAsia="Times New Roman" w:hAnsi="Times New Roman" w:cs="Times New Roman"/>
          <w:b/>
          <w:smallCaps/>
        </w:rPr>
        <w:t xml:space="preserve"> – </w:t>
      </w:r>
      <w:r w:rsidR="00421679">
        <w:rPr>
          <w:rFonts w:ascii="Times New Roman" w:eastAsia="Times New Roman" w:hAnsi="Times New Roman" w:cs="Times New Roman"/>
          <w:b/>
          <w:smallCaps/>
        </w:rPr>
        <w:t>Who Is</w:t>
      </w:r>
      <w:r w:rsidR="000377F5">
        <w:rPr>
          <w:rFonts w:ascii="Times New Roman" w:eastAsia="Times New Roman" w:hAnsi="Times New Roman" w:cs="Times New Roman"/>
          <w:b/>
          <w:smallCaps/>
        </w:rPr>
        <w:t xml:space="preserve"> the Elohist</w:t>
      </w:r>
    </w:p>
    <w:p w14:paraId="6EB7AEED" w14:textId="542F617B" w:rsidR="00C61682" w:rsidRPr="00E4158A" w:rsidRDefault="00C61682" w:rsidP="00C6168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E4158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421679">
        <w:rPr>
          <w:rFonts w:ascii="Times New Roman" w:eastAsia="Times New Roman" w:hAnsi="Times New Roman" w:cs="Times New Roman"/>
          <w:sz w:val="20"/>
          <w:szCs w:val="20"/>
        </w:rPr>
        <w:t>1 Kings 12:20-33; Exodus 32:1-33:11; Numbers 12:1</w:t>
      </w:r>
      <w:r w:rsidR="000377F5">
        <w:rPr>
          <w:rFonts w:ascii="Times New Roman" w:eastAsia="Times New Roman" w:hAnsi="Times New Roman" w:cs="Times New Roman"/>
          <w:sz w:val="20"/>
          <w:szCs w:val="20"/>
        </w:rPr>
        <w:t>-16</w:t>
      </w:r>
    </w:p>
    <w:p w14:paraId="19A07683" w14:textId="68B1E5C0" w:rsidR="00BF55B8" w:rsidRPr="00EF6690" w:rsidRDefault="00BF55B8" w:rsidP="00C61682">
      <w:pPr>
        <w:pStyle w:val="normal0"/>
        <w:tabs>
          <w:tab w:val="left" w:pos="0"/>
          <w:tab w:val="left" w:pos="720"/>
        </w:tabs>
        <w:spacing w:line="240" w:lineRule="auto"/>
        <w:rPr>
          <w:sz w:val="20"/>
          <w:szCs w:val="20"/>
        </w:rPr>
      </w:pPr>
    </w:p>
    <w:p w14:paraId="2B3CA914" w14:textId="77D253E5" w:rsidR="00B76A67" w:rsidRPr="00D54E0E" w:rsidRDefault="00BF55B8" w:rsidP="00B76A67">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E4158A">
        <w:rPr>
          <w:rFonts w:ascii="Times New Roman" w:eastAsia="Times New Roman" w:hAnsi="Times New Roman" w:cs="Times New Roman"/>
          <w:b/>
          <w:smallCaps/>
        </w:rPr>
        <w:t>April 13</w:t>
      </w:r>
      <w:r w:rsidRPr="00BA2037">
        <w:rPr>
          <w:rFonts w:ascii="Times New Roman" w:eastAsia="Times New Roman" w:hAnsi="Times New Roman" w:cs="Times New Roman"/>
          <w:b/>
          <w:smallCaps/>
        </w:rPr>
        <w:t xml:space="preserve"> – </w:t>
      </w:r>
      <w:r w:rsidR="00421679">
        <w:rPr>
          <w:rFonts w:ascii="Times New Roman" w:eastAsia="Times New Roman" w:hAnsi="Times New Roman" w:cs="Times New Roman"/>
          <w:b/>
          <w:smallCaps/>
        </w:rPr>
        <w:t>Release Time (No Class)</w:t>
      </w:r>
    </w:p>
    <w:p w14:paraId="286543FE" w14:textId="7F14776F" w:rsidR="000377F5" w:rsidRPr="000377F5" w:rsidRDefault="000377F5" w:rsidP="000377F5">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rPr>
        <w:t>No assigned readings</w:t>
      </w:r>
    </w:p>
    <w:p w14:paraId="0B80DADB" w14:textId="1CF88FE4" w:rsidR="00BF55B8" w:rsidRPr="00F91983" w:rsidRDefault="00BF55B8" w:rsidP="00BF55B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F91983">
        <w:rPr>
          <w:rFonts w:ascii="Times New Roman" w:eastAsia="Times New Roman" w:hAnsi="Times New Roman" w:cs="Times New Roman"/>
          <w:b/>
          <w:smallCaps/>
          <w:sz w:val="24"/>
          <w:szCs w:val="24"/>
          <w:u w:val="single"/>
        </w:rPr>
        <w:t xml:space="preserve">Week 5 – </w:t>
      </w:r>
      <w:r w:rsidR="00E4158A">
        <w:rPr>
          <w:rFonts w:ascii="Times New Roman" w:eastAsia="Times New Roman" w:hAnsi="Times New Roman" w:cs="Times New Roman"/>
          <w:b/>
          <w:smallCaps/>
          <w:sz w:val="24"/>
          <w:szCs w:val="24"/>
          <w:u w:val="single"/>
        </w:rPr>
        <w:t>Midterms</w:t>
      </w:r>
    </w:p>
    <w:p w14:paraId="6958C92A" w14:textId="77777777" w:rsidR="00BF55B8" w:rsidRPr="00EF6690" w:rsidRDefault="00BF55B8" w:rsidP="00BF55B8">
      <w:pPr>
        <w:rPr>
          <w:sz w:val="20"/>
          <w:szCs w:val="20"/>
        </w:rPr>
      </w:pPr>
    </w:p>
    <w:p w14:paraId="07CC1A9D" w14:textId="516C52C8" w:rsidR="00027E4D" w:rsidRPr="00D54E0E" w:rsidRDefault="00BF55B8" w:rsidP="00027E4D">
      <w:pPr>
        <w:pStyle w:val="normal0"/>
        <w:tabs>
          <w:tab w:val="left" w:pos="0"/>
          <w:tab w:val="left" w:pos="720"/>
        </w:tabs>
        <w:spacing w:line="240" w:lineRule="auto"/>
      </w:pPr>
      <w:r w:rsidRPr="00BA2037">
        <w:rPr>
          <w:rFonts w:ascii="Times New Roman" w:eastAsia="Times New Roman" w:hAnsi="Times New Roman" w:cs="Times New Roman"/>
          <w:b/>
          <w:smallCaps/>
        </w:rPr>
        <w:t xml:space="preserve">Tuesday, </w:t>
      </w:r>
      <w:r w:rsidR="00E4158A">
        <w:rPr>
          <w:rFonts w:ascii="Times New Roman" w:eastAsia="Times New Roman" w:hAnsi="Times New Roman" w:cs="Times New Roman"/>
          <w:b/>
          <w:smallCaps/>
        </w:rPr>
        <w:t>April 17</w:t>
      </w:r>
      <w:r w:rsidRPr="00BA2037">
        <w:rPr>
          <w:rFonts w:ascii="Times New Roman" w:eastAsia="Times New Roman" w:hAnsi="Times New Roman" w:cs="Times New Roman"/>
          <w:b/>
          <w:smallCaps/>
        </w:rPr>
        <w:t xml:space="preserve"> – </w:t>
      </w:r>
      <w:r w:rsidR="000377F5">
        <w:rPr>
          <w:rFonts w:ascii="Times New Roman" w:eastAsia="Times New Roman" w:hAnsi="Times New Roman" w:cs="Times New Roman"/>
          <w:b/>
          <w:smallCaps/>
        </w:rPr>
        <w:t>When Sources Collide</w:t>
      </w:r>
    </w:p>
    <w:p w14:paraId="3C25A83E" w14:textId="48E845BE" w:rsidR="00027E4D" w:rsidRPr="000E750F" w:rsidRDefault="000377F5" w:rsidP="00027E4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00027E4D" w:rsidRPr="00C66DF2">
        <w:rPr>
          <w:rFonts w:ascii="Times New Roman" w:eastAsia="Times New Roman" w:hAnsi="Times New Roman" w:cs="Times New Roman"/>
          <w:sz w:val="20"/>
          <w:szCs w:val="20"/>
        </w:rPr>
        <w:t xml:space="preserve">: </w:t>
      </w:r>
      <w:r w:rsidR="00421679" w:rsidRPr="00E4158A">
        <w:rPr>
          <w:rFonts w:ascii="Times New Roman" w:eastAsia="Times New Roman" w:hAnsi="Times New Roman" w:cs="Times New Roman"/>
          <w:sz w:val="20"/>
          <w:szCs w:val="20"/>
        </w:rPr>
        <w:t>Gen 6:1-9:28</w:t>
      </w:r>
    </w:p>
    <w:p w14:paraId="1A76A7D9" w14:textId="1E9CFE14" w:rsidR="00BF55B8" w:rsidRPr="00EF6690" w:rsidRDefault="00BF55B8" w:rsidP="00027E4D">
      <w:pPr>
        <w:pStyle w:val="normal0"/>
        <w:tabs>
          <w:tab w:val="left" w:pos="0"/>
          <w:tab w:val="left" w:pos="720"/>
        </w:tabs>
        <w:spacing w:line="240" w:lineRule="auto"/>
        <w:rPr>
          <w:rFonts w:ascii="Times New Roman" w:eastAsia="Times New Roman" w:hAnsi="Times New Roman" w:cs="Times New Roman"/>
          <w:b/>
          <w:smallCaps/>
          <w:sz w:val="20"/>
          <w:szCs w:val="20"/>
        </w:rPr>
      </w:pPr>
    </w:p>
    <w:p w14:paraId="277EDD81" w14:textId="713EFEAF" w:rsidR="00BF55B8" w:rsidRDefault="00E4158A" w:rsidP="000377F5">
      <w:pPr>
        <w:pStyle w:val="normal0"/>
        <w:tabs>
          <w:tab w:val="left" w:pos="0"/>
          <w:tab w:val="left" w:pos="720"/>
        </w:tabs>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Thursday</w:t>
      </w:r>
      <w:r w:rsidR="00BF55B8">
        <w:rPr>
          <w:rFonts w:ascii="Times New Roman" w:eastAsia="Times New Roman" w:hAnsi="Times New Roman" w:cs="Times New Roman"/>
          <w:b/>
          <w:smallCaps/>
        </w:rPr>
        <w:t xml:space="preserve">, </w:t>
      </w:r>
      <w:r w:rsidR="00D977CF">
        <w:rPr>
          <w:rFonts w:ascii="Times New Roman" w:eastAsia="Times New Roman" w:hAnsi="Times New Roman" w:cs="Times New Roman"/>
          <w:b/>
          <w:smallCaps/>
        </w:rPr>
        <w:t>April 19</w:t>
      </w:r>
      <w:r w:rsidR="00BF55B8" w:rsidRPr="00D54E0E">
        <w:rPr>
          <w:rFonts w:ascii="Times New Roman" w:eastAsia="Times New Roman" w:hAnsi="Times New Roman" w:cs="Times New Roman"/>
          <w:b/>
          <w:smallCaps/>
        </w:rPr>
        <w:t xml:space="preserve"> – </w:t>
      </w:r>
      <w:r w:rsidR="000377F5">
        <w:rPr>
          <w:rFonts w:ascii="Times New Roman" w:eastAsia="Times New Roman" w:hAnsi="Times New Roman" w:cs="Times New Roman"/>
          <w:b/>
          <w:smallCaps/>
        </w:rPr>
        <w:t>Release Time (No Class)</w:t>
      </w:r>
    </w:p>
    <w:p w14:paraId="06283DDE" w14:textId="77777777" w:rsidR="000377F5" w:rsidRPr="000377F5" w:rsidRDefault="000377F5" w:rsidP="000377F5">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rPr>
        <w:t>No assigned readings</w:t>
      </w:r>
    </w:p>
    <w:p w14:paraId="18BD7A03" w14:textId="77777777" w:rsidR="000377F5" w:rsidRPr="00EF6690" w:rsidRDefault="000377F5" w:rsidP="000377F5">
      <w:pPr>
        <w:pStyle w:val="normal0"/>
        <w:tabs>
          <w:tab w:val="left" w:pos="0"/>
          <w:tab w:val="left" w:pos="720"/>
        </w:tabs>
        <w:spacing w:line="240" w:lineRule="auto"/>
        <w:rPr>
          <w:rFonts w:ascii="Times New Roman" w:eastAsia="Times New Roman" w:hAnsi="Times New Roman" w:cs="Times New Roman"/>
          <w:b/>
          <w:smallCaps/>
          <w:sz w:val="20"/>
          <w:szCs w:val="20"/>
        </w:rPr>
      </w:pPr>
    </w:p>
    <w:p w14:paraId="49046F89" w14:textId="0005B97E" w:rsidR="00BF55B8" w:rsidRPr="00BA2037" w:rsidRDefault="00BF55B8" w:rsidP="00BF55B8">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E4158A">
        <w:rPr>
          <w:rFonts w:ascii="Times New Roman" w:eastAsia="Times New Roman" w:hAnsi="Times New Roman" w:cs="Times New Roman"/>
          <w:b/>
          <w:smallCaps/>
        </w:rPr>
        <w:t>April 20</w:t>
      </w:r>
      <w:r w:rsidRPr="00BA2037">
        <w:rPr>
          <w:rFonts w:ascii="Times New Roman" w:eastAsia="Times New Roman" w:hAnsi="Times New Roman" w:cs="Times New Roman"/>
          <w:b/>
          <w:smallCaps/>
        </w:rPr>
        <w:t xml:space="preserve"> – </w:t>
      </w:r>
      <w:r w:rsidR="00D977CF">
        <w:rPr>
          <w:rFonts w:ascii="Times New Roman" w:eastAsia="Times New Roman" w:hAnsi="Times New Roman" w:cs="Times New Roman"/>
          <w:b/>
          <w:smallCaps/>
        </w:rPr>
        <w:t xml:space="preserve">Non </w:t>
      </w:r>
      <w:proofErr w:type="spellStart"/>
      <w:r w:rsidR="00D977CF">
        <w:rPr>
          <w:rFonts w:ascii="Times New Roman" w:eastAsia="Times New Roman" w:hAnsi="Times New Roman" w:cs="Times New Roman"/>
          <w:b/>
          <w:smallCaps/>
        </w:rPr>
        <w:t>Sibi</w:t>
      </w:r>
      <w:proofErr w:type="spellEnd"/>
      <w:r w:rsidR="00D977CF">
        <w:rPr>
          <w:rFonts w:ascii="Times New Roman" w:eastAsia="Times New Roman" w:hAnsi="Times New Roman" w:cs="Times New Roman"/>
          <w:b/>
          <w:smallCaps/>
        </w:rPr>
        <w:t xml:space="preserve"> Days (No Class)</w:t>
      </w:r>
    </w:p>
    <w:p w14:paraId="052F1519" w14:textId="75806336" w:rsidR="00D977CF" w:rsidRPr="00D977CF" w:rsidRDefault="00D977CF"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Class will not meet</w:t>
      </w:r>
    </w:p>
    <w:p w14:paraId="60FFE7C5" w14:textId="77777777" w:rsidR="00C77F86" w:rsidRDefault="00C77F86" w:rsidP="005269AF">
      <w:pPr>
        <w:rPr>
          <w:sz w:val="20"/>
          <w:szCs w:val="20"/>
        </w:rPr>
      </w:pPr>
    </w:p>
    <w:p w14:paraId="038DCB25" w14:textId="51E5878A" w:rsidR="00E4158A" w:rsidRPr="00C66DF2" w:rsidRDefault="00E4158A" w:rsidP="00E4158A">
      <w:pPr>
        <w:pStyle w:val="normal0"/>
        <w:tabs>
          <w:tab w:val="left" w:pos="1440"/>
        </w:tabs>
        <w:spacing w:line="240" w:lineRule="auto"/>
        <w:jc w:val="center"/>
        <w:rPr>
          <w:rFonts w:ascii="Apple Chancery" w:hAnsi="Apple Chancery" w:cs="Apple Chancery"/>
          <w:b/>
          <w:sz w:val="32"/>
          <w:szCs w:val="32"/>
          <w:u w:val="single"/>
        </w:rPr>
      </w:pPr>
      <w:r>
        <w:rPr>
          <w:rFonts w:ascii="Apple Chancery" w:eastAsia="Dancing Script" w:hAnsi="Apple Chancery" w:cs="Apple Chancery"/>
          <w:b/>
          <w:sz w:val="32"/>
          <w:szCs w:val="32"/>
          <w:u w:val="single"/>
        </w:rPr>
        <w:t>Unit 3</w:t>
      </w:r>
      <w:r w:rsidRPr="00C66DF2">
        <w:rPr>
          <w:rFonts w:ascii="Apple Chancery" w:eastAsia="Dancing Script" w:hAnsi="Apple Chancery" w:cs="Apple Chancery"/>
          <w:b/>
          <w:sz w:val="32"/>
          <w:szCs w:val="32"/>
          <w:u w:val="single"/>
        </w:rPr>
        <w:t xml:space="preserve">: </w:t>
      </w:r>
      <w:r w:rsidR="000377F5">
        <w:rPr>
          <w:rFonts w:ascii="Apple Chancery" w:eastAsia="Dancing Script" w:hAnsi="Apple Chancery" w:cs="Apple Chancery"/>
          <w:b/>
          <w:sz w:val="32"/>
          <w:szCs w:val="32"/>
          <w:u w:val="single"/>
        </w:rPr>
        <w:t>The Exodus and Interpretative Context</w:t>
      </w:r>
    </w:p>
    <w:p w14:paraId="776F4A99" w14:textId="77777777" w:rsidR="00E4158A" w:rsidRPr="00EF6690" w:rsidRDefault="00E4158A" w:rsidP="005269AF">
      <w:pPr>
        <w:rPr>
          <w:sz w:val="20"/>
          <w:szCs w:val="20"/>
        </w:rPr>
      </w:pPr>
    </w:p>
    <w:p w14:paraId="72A60C03" w14:textId="5B06D62E" w:rsidR="00BF55B8" w:rsidRPr="00D54E0E" w:rsidRDefault="00BF55B8" w:rsidP="00BF55B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 xml:space="preserve">Week 6 – </w:t>
      </w:r>
      <w:r w:rsidR="00E4158A">
        <w:rPr>
          <w:rFonts w:ascii="Times New Roman" w:eastAsia="Times New Roman" w:hAnsi="Times New Roman" w:cs="Times New Roman"/>
          <w:b/>
          <w:smallCaps/>
          <w:sz w:val="24"/>
          <w:szCs w:val="24"/>
          <w:u w:val="single"/>
        </w:rPr>
        <w:t>Determining Authorial Intent</w:t>
      </w:r>
    </w:p>
    <w:p w14:paraId="6727C16E" w14:textId="77777777" w:rsidR="00BF55B8" w:rsidRPr="00EF6690" w:rsidRDefault="00BF55B8" w:rsidP="00BF55B8">
      <w:pPr>
        <w:rPr>
          <w:sz w:val="20"/>
          <w:szCs w:val="20"/>
        </w:rPr>
      </w:pPr>
    </w:p>
    <w:p w14:paraId="7B3479FD" w14:textId="5A0B7AAA" w:rsidR="00BF55B8" w:rsidRPr="00D54E0E" w:rsidRDefault="00E4158A" w:rsidP="00BF55B8">
      <w:pPr>
        <w:pStyle w:val="normal0"/>
        <w:tabs>
          <w:tab w:val="left" w:pos="0"/>
          <w:tab w:val="left" w:pos="720"/>
        </w:tabs>
        <w:spacing w:line="240" w:lineRule="auto"/>
      </w:pPr>
      <w:r>
        <w:rPr>
          <w:rFonts w:ascii="Times New Roman" w:eastAsia="Times New Roman" w:hAnsi="Times New Roman" w:cs="Times New Roman"/>
          <w:b/>
          <w:smallCaps/>
        </w:rPr>
        <w:t>Monday</w:t>
      </w:r>
      <w:r w:rsidR="00BF55B8">
        <w:rPr>
          <w:rFonts w:ascii="Times New Roman" w:eastAsia="Times New Roman" w:hAnsi="Times New Roman" w:cs="Times New Roman"/>
          <w:b/>
          <w:smallCaps/>
        </w:rPr>
        <w:t xml:space="preserve">, </w:t>
      </w:r>
      <w:r>
        <w:rPr>
          <w:rFonts w:ascii="Times New Roman" w:eastAsia="Times New Roman" w:hAnsi="Times New Roman" w:cs="Times New Roman"/>
          <w:b/>
          <w:smallCaps/>
        </w:rPr>
        <w:t>April 23</w:t>
      </w:r>
      <w:r w:rsidR="00BF55B8" w:rsidRPr="00D54E0E">
        <w:rPr>
          <w:rFonts w:ascii="Times New Roman" w:eastAsia="Times New Roman" w:hAnsi="Times New Roman" w:cs="Times New Roman"/>
          <w:b/>
          <w:smallCaps/>
        </w:rPr>
        <w:t xml:space="preserve"> – </w:t>
      </w:r>
      <w:r w:rsidR="000377F5">
        <w:rPr>
          <w:rFonts w:ascii="Times New Roman" w:eastAsia="Times New Roman" w:hAnsi="Times New Roman" w:cs="Times New Roman"/>
          <w:b/>
          <w:smallCaps/>
        </w:rPr>
        <w:t>Unit 1 Exam: Part 1</w:t>
      </w:r>
    </w:p>
    <w:p w14:paraId="00AECEC3" w14:textId="68887110" w:rsidR="00D977CF" w:rsidRDefault="000377F5"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D977CF" w:rsidRPr="00C66D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Unit 1 Exam</w:t>
      </w:r>
    </w:p>
    <w:p w14:paraId="2F7E74D0" w14:textId="77777777" w:rsidR="00BF55B8" w:rsidRDefault="00BF55B8" w:rsidP="00BF55B8">
      <w:pPr>
        <w:pStyle w:val="normal0"/>
        <w:tabs>
          <w:tab w:val="left" w:pos="0"/>
          <w:tab w:val="left" w:pos="720"/>
        </w:tabs>
        <w:spacing w:line="240" w:lineRule="auto"/>
        <w:rPr>
          <w:rFonts w:ascii="Times New Roman" w:eastAsia="Times New Roman" w:hAnsi="Times New Roman" w:cs="Times New Roman"/>
          <w:b/>
          <w:smallCaps/>
          <w:sz w:val="20"/>
          <w:szCs w:val="20"/>
        </w:rPr>
      </w:pPr>
    </w:p>
    <w:p w14:paraId="7A79CB31" w14:textId="232C566B" w:rsidR="000377F5" w:rsidRPr="00D54E0E" w:rsidRDefault="000377F5" w:rsidP="000377F5">
      <w:pPr>
        <w:pStyle w:val="normal0"/>
        <w:tabs>
          <w:tab w:val="left" w:pos="0"/>
          <w:tab w:val="left" w:pos="720"/>
        </w:tabs>
        <w:spacing w:line="240" w:lineRule="auto"/>
      </w:pPr>
      <w:r>
        <w:rPr>
          <w:rFonts w:ascii="Times New Roman" w:eastAsia="Times New Roman" w:hAnsi="Times New Roman" w:cs="Times New Roman"/>
          <w:b/>
          <w:smallCaps/>
        </w:rPr>
        <w:t>Tuesday</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April 24</w:t>
      </w:r>
      <w:r w:rsidRPr="00D54E0E">
        <w:rPr>
          <w:rFonts w:ascii="Times New Roman" w:eastAsia="Times New Roman" w:hAnsi="Times New Roman" w:cs="Times New Roman"/>
          <w:b/>
          <w:smallCaps/>
        </w:rPr>
        <w:t xml:space="preserve"> – </w:t>
      </w:r>
      <w:r>
        <w:rPr>
          <w:rFonts w:ascii="Times New Roman" w:eastAsia="Times New Roman" w:hAnsi="Times New Roman" w:cs="Times New Roman"/>
          <w:b/>
          <w:smallCaps/>
        </w:rPr>
        <w:t xml:space="preserve">Unit 1 Exam: Part </w:t>
      </w:r>
      <w:r>
        <w:rPr>
          <w:rFonts w:ascii="Times New Roman" w:eastAsia="Times New Roman" w:hAnsi="Times New Roman" w:cs="Times New Roman"/>
          <w:b/>
          <w:smallCaps/>
        </w:rPr>
        <w:t>2</w:t>
      </w:r>
    </w:p>
    <w:p w14:paraId="2D750852" w14:textId="77777777" w:rsidR="000377F5" w:rsidRDefault="000377F5" w:rsidP="000377F5">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C66D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Unit 1 Exam</w:t>
      </w:r>
    </w:p>
    <w:p w14:paraId="0E58A9E1" w14:textId="77777777" w:rsidR="000377F5" w:rsidRPr="00EF6690" w:rsidRDefault="000377F5" w:rsidP="00BF55B8">
      <w:pPr>
        <w:pStyle w:val="normal0"/>
        <w:tabs>
          <w:tab w:val="left" w:pos="0"/>
          <w:tab w:val="left" w:pos="720"/>
        </w:tabs>
        <w:spacing w:line="240" w:lineRule="auto"/>
        <w:rPr>
          <w:rFonts w:ascii="Times New Roman" w:eastAsia="Times New Roman" w:hAnsi="Times New Roman" w:cs="Times New Roman"/>
          <w:b/>
          <w:smallCaps/>
          <w:sz w:val="20"/>
          <w:szCs w:val="20"/>
        </w:rPr>
      </w:pPr>
    </w:p>
    <w:p w14:paraId="17BC37EB" w14:textId="3CC86E1B" w:rsidR="00BD586F" w:rsidRPr="00D54E0E" w:rsidRDefault="00E4158A" w:rsidP="00BD586F">
      <w:pPr>
        <w:pStyle w:val="normal0"/>
        <w:tabs>
          <w:tab w:val="left" w:pos="0"/>
          <w:tab w:val="left" w:pos="720"/>
        </w:tabs>
        <w:spacing w:line="240" w:lineRule="auto"/>
      </w:pPr>
      <w:r>
        <w:rPr>
          <w:rFonts w:ascii="Times New Roman" w:eastAsia="Times New Roman" w:hAnsi="Times New Roman" w:cs="Times New Roman"/>
          <w:b/>
          <w:smallCaps/>
        </w:rPr>
        <w:t>Thursday</w:t>
      </w:r>
      <w:r w:rsidR="00BF55B8">
        <w:rPr>
          <w:rFonts w:ascii="Times New Roman" w:eastAsia="Times New Roman" w:hAnsi="Times New Roman" w:cs="Times New Roman"/>
          <w:b/>
          <w:smallCaps/>
        </w:rPr>
        <w:t xml:space="preserve">, </w:t>
      </w:r>
      <w:r w:rsidR="00D977CF">
        <w:rPr>
          <w:rFonts w:ascii="Times New Roman" w:eastAsia="Times New Roman" w:hAnsi="Times New Roman" w:cs="Times New Roman"/>
          <w:b/>
          <w:smallCaps/>
        </w:rPr>
        <w:t>April 26</w:t>
      </w:r>
      <w:r w:rsidR="00BF55B8">
        <w:rPr>
          <w:rFonts w:ascii="Times New Roman" w:eastAsia="Times New Roman" w:hAnsi="Times New Roman" w:cs="Times New Roman"/>
          <w:b/>
          <w:smallCaps/>
        </w:rPr>
        <w:t xml:space="preserve"> – </w:t>
      </w:r>
      <w:r w:rsidR="000377F5">
        <w:rPr>
          <w:rFonts w:ascii="Times New Roman" w:eastAsia="Times New Roman" w:hAnsi="Times New Roman" w:cs="Times New Roman"/>
          <w:b/>
          <w:smallCaps/>
        </w:rPr>
        <w:t>The Exodus From Egypt</w:t>
      </w:r>
    </w:p>
    <w:p w14:paraId="4D3EB4AE" w14:textId="47F21C96" w:rsidR="00D977CF" w:rsidRPr="00754834" w:rsidRDefault="00D977CF"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000377F5">
        <w:rPr>
          <w:rFonts w:ascii="Times New Roman" w:eastAsia="Times New Roman" w:hAnsi="Times New Roman" w:cs="Times New Roman"/>
          <w:sz w:val="20"/>
          <w:szCs w:val="20"/>
        </w:rPr>
        <w:t>Ex 1:1-8:15; 11:1-15:31;l skim 8:16-10:29</w:t>
      </w:r>
    </w:p>
    <w:p w14:paraId="00289C41" w14:textId="7E90E55E" w:rsidR="00BF55B8" w:rsidRPr="00EF6690" w:rsidRDefault="00BF55B8" w:rsidP="00BD586F">
      <w:pPr>
        <w:pStyle w:val="normal0"/>
        <w:tabs>
          <w:tab w:val="left" w:pos="0"/>
          <w:tab w:val="left" w:pos="720"/>
        </w:tabs>
        <w:spacing w:line="240" w:lineRule="auto"/>
        <w:rPr>
          <w:sz w:val="20"/>
          <w:szCs w:val="20"/>
        </w:rPr>
      </w:pPr>
    </w:p>
    <w:p w14:paraId="7B42D022" w14:textId="27575BAB" w:rsidR="00DC2A3A" w:rsidRPr="00BA2037" w:rsidRDefault="00BF55B8" w:rsidP="00DC2A3A">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 xml:space="preserve">April </w:t>
      </w:r>
      <w:r w:rsidR="00E4158A">
        <w:rPr>
          <w:rFonts w:ascii="Times New Roman" w:eastAsia="Times New Roman" w:hAnsi="Times New Roman" w:cs="Times New Roman"/>
          <w:b/>
          <w:smallCaps/>
        </w:rPr>
        <w:t>27</w:t>
      </w:r>
      <w:r w:rsidRPr="00BA2037">
        <w:rPr>
          <w:rFonts w:ascii="Times New Roman" w:eastAsia="Times New Roman" w:hAnsi="Times New Roman" w:cs="Times New Roman"/>
          <w:b/>
          <w:smallCaps/>
        </w:rPr>
        <w:t xml:space="preserve"> – </w:t>
      </w:r>
      <w:r w:rsidR="000377F5">
        <w:rPr>
          <w:rFonts w:ascii="Times New Roman" w:eastAsia="Times New Roman" w:hAnsi="Times New Roman" w:cs="Times New Roman"/>
          <w:b/>
          <w:smallCaps/>
        </w:rPr>
        <w:t>The Conquest of Canaan</w:t>
      </w:r>
    </w:p>
    <w:p w14:paraId="19D8C6F2" w14:textId="6E68684E" w:rsidR="00BF55B8" w:rsidRPr="00E4158A" w:rsidRDefault="00DC2A3A" w:rsidP="00E4158A">
      <w:pPr>
        <w:pStyle w:val="normal0"/>
        <w:numPr>
          <w:ilvl w:val="0"/>
          <w:numId w:val="2"/>
        </w:numPr>
        <w:tabs>
          <w:tab w:val="left" w:pos="1440"/>
        </w:tabs>
        <w:spacing w:line="240" w:lineRule="auto"/>
        <w:ind w:hanging="360"/>
        <w:contextualSpacing/>
        <w:rPr>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000377F5">
        <w:rPr>
          <w:rFonts w:ascii="Times New Roman" w:eastAsia="Times New Roman" w:hAnsi="Times New Roman" w:cs="Times New Roman"/>
          <w:sz w:val="20"/>
          <w:szCs w:val="20"/>
        </w:rPr>
        <w:t>Joshua 1:1-8:29</w:t>
      </w:r>
    </w:p>
    <w:p w14:paraId="06B4D8CD" w14:textId="77777777" w:rsidR="00E4158A" w:rsidRPr="00EF6690" w:rsidRDefault="00E4158A" w:rsidP="00E4158A">
      <w:pPr>
        <w:pStyle w:val="normal0"/>
        <w:tabs>
          <w:tab w:val="left" w:pos="1440"/>
        </w:tabs>
        <w:spacing w:line="240" w:lineRule="auto"/>
        <w:ind w:left="360"/>
        <w:contextualSpacing/>
        <w:rPr>
          <w:sz w:val="20"/>
          <w:szCs w:val="20"/>
        </w:rPr>
      </w:pPr>
    </w:p>
    <w:p w14:paraId="2C54F6C6" w14:textId="4C8C2B5C" w:rsidR="00BF55B8" w:rsidRPr="00BA2037" w:rsidRDefault="00BF55B8" w:rsidP="00BF55B8">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 xml:space="preserve">Week 7 – </w:t>
      </w:r>
      <w:r w:rsidR="00370F4A">
        <w:rPr>
          <w:rFonts w:ascii="Times New Roman" w:eastAsia="Times New Roman" w:hAnsi="Times New Roman" w:cs="Times New Roman"/>
          <w:b/>
          <w:smallCaps/>
          <w:u w:val="single"/>
        </w:rPr>
        <w:t>The Bible in Context</w:t>
      </w:r>
    </w:p>
    <w:p w14:paraId="528BE0FF" w14:textId="77777777" w:rsidR="00BF55B8" w:rsidRPr="00EF6690" w:rsidRDefault="00BF55B8" w:rsidP="00BF55B8">
      <w:pPr>
        <w:rPr>
          <w:sz w:val="20"/>
          <w:szCs w:val="20"/>
        </w:rPr>
      </w:pPr>
    </w:p>
    <w:p w14:paraId="2BBB821C" w14:textId="727D12D7" w:rsidR="00B23E83" w:rsidRPr="00BA2037" w:rsidRDefault="00370F4A" w:rsidP="00B23E83">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Monday</w:t>
      </w:r>
      <w:r w:rsidR="00BF55B8"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April 30</w:t>
      </w:r>
      <w:r w:rsidR="00D977CF">
        <w:rPr>
          <w:rFonts w:ascii="Times New Roman" w:eastAsia="Times New Roman" w:hAnsi="Times New Roman" w:cs="Times New Roman"/>
          <w:b/>
          <w:smallCaps/>
        </w:rPr>
        <w:t xml:space="preserve"> </w:t>
      </w:r>
      <w:r w:rsidR="0055342D">
        <w:rPr>
          <w:rFonts w:ascii="Times New Roman" w:eastAsia="Times New Roman" w:hAnsi="Times New Roman" w:cs="Times New Roman"/>
          <w:b/>
          <w:smallCaps/>
        </w:rPr>
        <w:t>–</w:t>
      </w:r>
      <w:r w:rsidR="00D977CF">
        <w:rPr>
          <w:rFonts w:ascii="Times New Roman" w:eastAsia="Times New Roman" w:hAnsi="Times New Roman" w:cs="Times New Roman"/>
          <w:b/>
          <w:smallCaps/>
        </w:rPr>
        <w:t xml:space="preserve"> </w:t>
      </w:r>
      <w:r w:rsidR="000377F5">
        <w:rPr>
          <w:rFonts w:ascii="Times New Roman" w:eastAsia="Times New Roman" w:hAnsi="Times New Roman" w:cs="Times New Roman"/>
          <w:b/>
          <w:smallCaps/>
        </w:rPr>
        <w:t>A Native American Perspective</w:t>
      </w:r>
    </w:p>
    <w:p w14:paraId="3A31FEF2" w14:textId="12394C7F" w:rsidR="00BF55B8" w:rsidRPr="00370F4A" w:rsidRDefault="00D977CF" w:rsidP="00BF55B8">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sidRPr="00370F4A">
        <w:rPr>
          <w:rFonts w:ascii="Times New Roman" w:eastAsia="Times New Roman" w:hAnsi="Times New Roman" w:cs="Times New Roman"/>
          <w:sz w:val="20"/>
          <w:szCs w:val="20"/>
          <w:u w:val="single"/>
        </w:rPr>
        <w:t>Read</w:t>
      </w:r>
      <w:r w:rsidRPr="00370F4A">
        <w:rPr>
          <w:rFonts w:ascii="Times New Roman" w:eastAsia="Times New Roman" w:hAnsi="Times New Roman" w:cs="Times New Roman"/>
          <w:sz w:val="20"/>
          <w:szCs w:val="20"/>
        </w:rPr>
        <w:t xml:space="preserve">: </w:t>
      </w:r>
      <w:r w:rsidR="000377F5">
        <w:rPr>
          <w:rFonts w:ascii="Times New Roman" w:eastAsia="Times New Roman" w:hAnsi="Times New Roman" w:cs="Times New Roman"/>
          <w:sz w:val="20"/>
          <w:szCs w:val="20"/>
        </w:rPr>
        <w:t xml:space="preserve">Robert Allan Warrior, “A Native American Perspective: Canaanites, Cowboys, and Indians,” </w:t>
      </w:r>
      <w:r w:rsidR="000377F5">
        <w:rPr>
          <w:rFonts w:ascii="Times New Roman" w:eastAsia="Times New Roman" w:hAnsi="Times New Roman" w:cs="Times New Roman"/>
          <w:i/>
          <w:sz w:val="20"/>
          <w:szCs w:val="20"/>
        </w:rPr>
        <w:t>Biblical Studies Alternatively: An Introductory Reader</w:t>
      </w:r>
      <w:r w:rsidR="000377F5">
        <w:rPr>
          <w:rFonts w:ascii="Times New Roman" w:eastAsia="Times New Roman" w:hAnsi="Times New Roman" w:cs="Times New Roman"/>
          <w:sz w:val="20"/>
          <w:szCs w:val="20"/>
        </w:rPr>
        <w:t xml:space="preserve">, ed. Susanne </w:t>
      </w:r>
      <w:proofErr w:type="spellStart"/>
      <w:r w:rsidR="000377F5">
        <w:rPr>
          <w:rFonts w:ascii="Times New Roman" w:eastAsia="Times New Roman" w:hAnsi="Times New Roman" w:cs="Times New Roman"/>
          <w:sz w:val="20"/>
          <w:szCs w:val="20"/>
        </w:rPr>
        <w:t>Scholz</w:t>
      </w:r>
      <w:proofErr w:type="spellEnd"/>
      <w:r w:rsidR="000377F5">
        <w:rPr>
          <w:rFonts w:ascii="Times New Roman" w:eastAsia="Times New Roman" w:hAnsi="Times New Roman" w:cs="Times New Roman"/>
          <w:sz w:val="20"/>
          <w:szCs w:val="20"/>
        </w:rPr>
        <w:t xml:space="preserve"> (Upper Saddle River, NJ: Prentice Hall, 2003), pp. 400-405.</w:t>
      </w:r>
    </w:p>
    <w:p w14:paraId="1A26FBAD" w14:textId="77777777" w:rsidR="00370F4A" w:rsidRPr="00370F4A" w:rsidRDefault="00370F4A" w:rsidP="00370F4A">
      <w:pPr>
        <w:pStyle w:val="normal0"/>
        <w:tabs>
          <w:tab w:val="left" w:pos="1440"/>
        </w:tabs>
        <w:spacing w:line="240" w:lineRule="auto"/>
        <w:contextualSpacing/>
        <w:rPr>
          <w:rFonts w:ascii="Times New Roman" w:eastAsia="Times New Roman" w:hAnsi="Times New Roman" w:cs="Times New Roman"/>
          <w:b/>
          <w:smallCaps/>
          <w:sz w:val="20"/>
          <w:szCs w:val="20"/>
        </w:rPr>
      </w:pPr>
    </w:p>
    <w:p w14:paraId="2B0E64E1" w14:textId="7BCAF09A" w:rsidR="00BF55B8" w:rsidRPr="00BA2037" w:rsidRDefault="00370F4A" w:rsidP="00BF55B8">
      <w:pPr>
        <w:pStyle w:val="normal0"/>
        <w:tabs>
          <w:tab w:val="left" w:pos="0"/>
          <w:tab w:val="left" w:pos="720"/>
        </w:tabs>
        <w:spacing w:line="240" w:lineRule="auto"/>
      </w:pPr>
      <w:r>
        <w:rPr>
          <w:rFonts w:ascii="Times New Roman" w:eastAsia="Times New Roman" w:hAnsi="Times New Roman" w:cs="Times New Roman"/>
          <w:b/>
          <w:smallCaps/>
        </w:rPr>
        <w:t>Thursday</w:t>
      </w:r>
      <w:r w:rsidR="00BF55B8">
        <w:rPr>
          <w:rFonts w:ascii="Times New Roman" w:eastAsia="Times New Roman" w:hAnsi="Times New Roman" w:cs="Times New Roman"/>
          <w:b/>
          <w:smallCaps/>
        </w:rPr>
        <w:t xml:space="preserve">, </w:t>
      </w:r>
      <w:r w:rsidR="00D977CF">
        <w:rPr>
          <w:rFonts w:ascii="Times New Roman" w:eastAsia="Times New Roman" w:hAnsi="Times New Roman" w:cs="Times New Roman"/>
          <w:b/>
          <w:smallCaps/>
        </w:rPr>
        <w:t>May 3</w:t>
      </w:r>
      <w:r w:rsidR="00BF55B8">
        <w:rPr>
          <w:rFonts w:ascii="Times New Roman" w:eastAsia="Times New Roman" w:hAnsi="Times New Roman" w:cs="Times New Roman"/>
          <w:b/>
          <w:smallCaps/>
        </w:rPr>
        <w:t xml:space="preserve"> </w:t>
      </w:r>
      <w:r w:rsidR="00BF55B8" w:rsidRPr="00D54E0E">
        <w:rPr>
          <w:rFonts w:ascii="Times New Roman" w:eastAsia="Times New Roman" w:hAnsi="Times New Roman" w:cs="Times New Roman"/>
          <w:b/>
          <w:smallCaps/>
        </w:rPr>
        <w:t xml:space="preserve">– </w:t>
      </w:r>
      <w:r w:rsidR="000377F5">
        <w:rPr>
          <w:rFonts w:ascii="Times New Roman" w:eastAsia="Times New Roman" w:hAnsi="Times New Roman" w:cs="Times New Roman"/>
          <w:b/>
          <w:smallCaps/>
        </w:rPr>
        <w:t>TBD</w:t>
      </w:r>
    </w:p>
    <w:p w14:paraId="6240D2D8" w14:textId="688D1D0A" w:rsidR="00BF55B8" w:rsidRPr="00B23E83" w:rsidRDefault="000377F5" w:rsidP="00BF55B8">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0377F5">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xml:space="preserve">: </w:t>
      </w:r>
    </w:p>
    <w:p w14:paraId="6BE590C4" w14:textId="77777777" w:rsidR="00BF55B8" w:rsidRPr="00B23E83" w:rsidRDefault="00BF55B8" w:rsidP="00BF55B8">
      <w:pPr>
        <w:pStyle w:val="normal0"/>
        <w:tabs>
          <w:tab w:val="left" w:pos="0"/>
          <w:tab w:val="left" w:pos="720"/>
        </w:tabs>
        <w:spacing w:line="240" w:lineRule="auto"/>
        <w:rPr>
          <w:rFonts w:ascii="Times New Roman" w:eastAsia="Times New Roman" w:hAnsi="Times New Roman" w:cs="Times New Roman"/>
          <w:b/>
          <w:smallCaps/>
          <w:sz w:val="20"/>
          <w:szCs w:val="20"/>
        </w:rPr>
      </w:pPr>
    </w:p>
    <w:p w14:paraId="2DBC2BBE" w14:textId="6FD71751" w:rsidR="00370F4A" w:rsidRPr="00BA2037" w:rsidRDefault="00BF55B8" w:rsidP="00370F4A">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370F4A">
        <w:rPr>
          <w:rFonts w:ascii="Times New Roman" w:eastAsia="Times New Roman" w:hAnsi="Times New Roman" w:cs="Times New Roman"/>
          <w:b/>
          <w:smallCaps/>
        </w:rPr>
        <w:t>May 4</w:t>
      </w:r>
      <w:r w:rsidRPr="00BA2037">
        <w:rPr>
          <w:rFonts w:ascii="Times New Roman" w:eastAsia="Times New Roman" w:hAnsi="Times New Roman" w:cs="Times New Roman"/>
          <w:b/>
          <w:smallCaps/>
        </w:rPr>
        <w:t xml:space="preserve"> – </w:t>
      </w:r>
      <w:r w:rsidR="00370F4A">
        <w:rPr>
          <w:rFonts w:ascii="Times New Roman" w:eastAsia="Times New Roman" w:hAnsi="Times New Roman" w:cs="Times New Roman"/>
          <w:b/>
          <w:smallCaps/>
        </w:rPr>
        <w:t>Writing Workshop</w:t>
      </w:r>
    </w:p>
    <w:p w14:paraId="26E6EE58" w14:textId="6C121925" w:rsidR="00370F4A" w:rsidRPr="00B23E83" w:rsidRDefault="000377F5" w:rsidP="00370F4A">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0377F5">
        <w:rPr>
          <w:rFonts w:ascii="Times New Roman" w:eastAsia="Times New Roman" w:hAnsi="Times New Roman" w:cs="Times New Roman"/>
          <w:sz w:val="20"/>
          <w:szCs w:val="20"/>
          <w:u w:val="single"/>
        </w:rPr>
        <w:t>Due</w:t>
      </w:r>
      <w:r>
        <w:rPr>
          <w:rFonts w:ascii="Times New Roman" w:eastAsia="Times New Roman" w:hAnsi="Times New Roman" w:cs="Times New Roman"/>
          <w:sz w:val="20"/>
          <w:szCs w:val="20"/>
        </w:rPr>
        <w:t>: Essay Outline</w:t>
      </w:r>
    </w:p>
    <w:p w14:paraId="5607571E" w14:textId="20AD26F4" w:rsidR="00BF55B8" w:rsidRPr="00EF6690" w:rsidRDefault="00BF55B8" w:rsidP="00370F4A">
      <w:pPr>
        <w:pStyle w:val="normal0"/>
        <w:tabs>
          <w:tab w:val="left" w:pos="0"/>
          <w:tab w:val="left" w:pos="720"/>
        </w:tabs>
        <w:spacing w:line="240" w:lineRule="auto"/>
        <w:rPr>
          <w:sz w:val="20"/>
          <w:szCs w:val="20"/>
        </w:rPr>
      </w:pPr>
    </w:p>
    <w:p w14:paraId="557005A2" w14:textId="522F5B25" w:rsidR="00BF55B8" w:rsidRPr="00C66DF2" w:rsidRDefault="00FE70AE" w:rsidP="00BF55B8">
      <w:pPr>
        <w:pStyle w:val="normal0"/>
        <w:tabs>
          <w:tab w:val="left" w:pos="1440"/>
        </w:tabs>
        <w:spacing w:line="240" w:lineRule="auto"/>
        <w:jc w:val="center"/>
        <w:rPr>
          <w:rFonts w:ascii="Apple Chancery" w:hAnsi="Apple Chancery" w:cs="Apple Chancery"/>
          <w:b/>
          <w:sz w:val="32"/>
          <w:szCs w:val="32"/>
          <w:u w:val="single"/>
        </w:rPr>
      </w:pPr>
      <w:r>
        <w:rPr>
          <w:rFonts w:ascii="Apple Chancery" w:eastAsia="Dancing Script" w:hAnsi="Apple Chancery" w:cs="Apple Chancery"/>
          <w:b/>
          <w:sz w:val="32"/>
          <w:szCs w:val="32"/>
          <w:u w:val="single"/>
        </w:rPr>
        <w:t>Unit 4</w:t>
      </w:r>
      <w:r w:rsidR="00BF55B8" w:rsidRPr="00C66DF2">
        <w:rPr>
          <w:rFonts w:ascii="Apple Chancery" w:eastAsia="Dancing Script" w:hAnsi="Apple Chancery" w:cs="Apple Chancery"/>
          <w:b/>
          <w:sz w:val="32"/>
          <w:szCs w:val="32"/>
          <w:u w:val="single"/>
        </w:rPr>
        <w:t xml:space="preserve">: </w:t>
      </w:r>
      <w:r w:rsidR="00370F4A">
        <w:rPr>
          <w:rFonts w:ascii="Apple Chancery" w:eastAsia="Dancing Script" w:hAnsi="Apple Chancery" w:cs="Apple Chancery"/>
          <w:b/>
          <w:sz w:val="32"/>
          <w:szCs w:val="32"/>
          <w:u w:val="single"/>
        </w:rPr>
        <w:t>T</w:t>
      </w:r>
      <w:r w:rsidR="00B23E83">
        <w:rPr>
          <w:rFonts w:ascii="Apple Chancery" w:eastAsia="Dancing Script" w:hAnsi="Apple Chancery" w:cs="Apple Chancery"/>
          <w:b/>
          <w:sz w:val="32"/>
          <w:szCs w:val="32"/>
          <w:u w:val="single"/>
        </w:rPr>
        <w:t>he New Testament</w:t>
      </w:r>
      <w:r w:rsidR="00D977CF">
        <w:rPr>
          <w:rFonts w:ascii="Apple Chancery" w:eastAsia="Dancing Script" w:hAnsi="Apple Chancery" w:cs="Apple Chancery"/>
          <w:b/>
          <w:sz w:val="32"/>
          <w:szCs w:val="32"/>
          <w:u w:val="single"/>
        </w:rPr>
        <w:t xml:space="preserve"> </w:t>
      </w:r>
      <w:r w:rsidR="00370F4A">
        <w:rPr>
          <w:rFonts w:ascii="Apple Chancery" w:eastAsia="Dancing Script" w:hAnsi="Apple Chancery" w:cs="Apple Chancery"/>
          <w:b/>
          <w:sz w:val="32"/>
          <w:szCs w:val="32"/>
          <w:u w:val="single"/>
        </w:rPr>
        <w:t xml:space="preserve">and </w:t>
      </w:r>
      <w:r w:rsidR="00D977CF">
        <w:rPr>
          <w:rFonts w:ascii="Apple Chancery" w:eastAsia="Dancing Script" w:hAnsi="Apple Chancery" w:cs="Apple Chancery"/>
          <w:b/>
          <w:sz w:val="32"/>
          <w:szCs w:val="32"/>
          <w:u w:val="single"/>
        </w:rPr>
        <w:t>Canon</w:t>
      </w:r>
      <w:r w:rsidR="00370F4A">
        <w:rPr>
          <w:rFonts w:ascii="Apple Chancery" w:eastAsia="Dancing Script" w:hAnsi="Apple Chancery" w:cs="Apple Chancery"/>
          <w:b/>
          <w:sz w:val="32"/>
          <w:szCs w:val="32"/>
          <w:u w:val="single"/>
        </w:rPr>
        <w:t xml:space="preserve"> Formation</w:t>
      </w:r>
    </w:p>
    <w:p w14:paraId="3A228F27" w14:textId="77777777" w:rsidR="002C714A" w:rsidRDefault="002C714A"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p>
    <w:p w14:paraId="0CDA92CD" w14:textId="0378F6BF" w:rsidR="002C714A" w:rsidRPr="00BA2037" w:rsidRDefault="002C714A"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 xml:space="preserve">Week 7 – </w:t>
      </w:r>
      <w:r w:rsidR="00370F4A">
        <w:rPr>
          <w:rFonts w:ascii="Times New Roman" w:eastAsia="Times New Roman" w:hAnsi="Times New Roman" w:cs="Times New Roman"/>
          <w:b/>
          <w:smallCaps/>
          <w:u w:val="single"/>
        </w:rPr>
        <w:t>Introduction to the New Testament</w:t>
      </w:r>
    </w:p>
    <w:p w14:paraId="383E70DB" w14:textId="77777777" w:rsidR="002C714A" w:rsidRDefault="002C714A" w:rsidP="002C714A"/>
    <w:p w14:paraId="118F7E98" w14:textId="15A6BFC9" w:rsidR="00D977CF" w:rsidRPr="00754834" w:rsidRDefault="00370F4A" w:rsidP="00884654">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Monday, May 7</w:t>
      </w:r>
      <w:r w:rsidR="002C714A" w:rsidRPr="00BA2037">
        <w:rPr>
          <w:rFonts w:ascii="Times New Roman" w:eastAsia="Times New Roman" w:hAnsi="Times New Roman" w:cs="Times New Roman"/>
          <w:b/>
          <w:smallCaps/>
        </w:rPr>
        <w:t xml:space="preserve"> – </w:t>
      </w:r>
      <w:r>
        <w:rPr>
          <w:rFonts w:ascii="Times New Roman" w:eastAsia="Times New Roman" w:hAnsi="Times New Roman" w:cs="Times New Roman"/>
          <w:b/>
          <w:smallCaps/>
        </w:rPr>
        <w:t>Release Time</w:t>
      </w:r>
    </w:p>
    <w:p w14:paraId="65EF6E50" w14:textId="25FCBDD9" w:rsidR="00370F4A" w:rsidRPr="00884654" w:rsidRDefault="00370F4A" w:rsidP="00370F4A">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Class will not meet; work on essays</w:t>
      </w:r>
    </w:p>
    <w:p w14:paraId="20DD9579" w14:textId="77777777" w:rsidR="00EF6690" w:rsidRPr="00370F4A" w:rsidRDefault="00EF6690" w:rsidP="00D977CF">
      <w:pPr>
        <w:pStyle w:val="normal0"/>
        <w:tabs>
          <w:tab w:val="left" w:pos="0"/>
          <w:tab w:val="left" w:pos="720"/>
        </w:tabs>
        <w:spacing w:line="240" w:lineRule="auto"/>
        <w:rPr>
          <w:rFonts w:ascii="Times New Roman" w:eastAsia="Times New Roman" w:hAnsi="Times New Roman" w:cs="Times New Roman"/>
          <w:b/>
          <w:smallCaps/>
          <w:sz w:val="20"/>
          <w:szCs w:val="20"/>
        </w:rPr>
      </w:pPr>
    </w:p>
    <w:p w14:paraId="1F5B364A" w14:textId="37DC342A" w:rsidR="00884654" w:rsidRPr="00BA2037" w:rsidRDefault="00370F4A" w:rsidP="00884654">
      <w:pPr>
        <w:pStyle w:val="normal0"/>
        <w:tabs>
          <w:tab w:val="left" w:pos="0"/>
          <w:tab w:val="left" w:pos="720"/>
        </w:tabs>
        <w:spacing w:line="240" w:lineRule="auto"/>
      </w:pPr>
      <w:r>
        <w:rPr>
          <w:rFonts w:ascii="Times New Roman" w:eastAsia="Times New Roman" w:hAnsi="Times New Roman" w:cs="Times New Roman"/>
          <w:b/>
          <w:smallCaps/>
        </w:rPr>
        <w:t>Thursday</w:t>
      </w:r>
      <w:r w:rsidR="002C714A">
        <w:rPr>
          <w:rFonts w:ascii="Times New Roman" w:eastAsia="Times New Roman" w:hAnsi="Times New Roman" w:cs="Times New Roman"/>
          <w:b/>
          <w:smallCaps/>
        </w:rPr>
        <w:t xml:space="preserve">, </w:t>
      </w:r>
      <w:r w:rsidR="00D977CF">
        <w:rPr>
          <w:rFonts w:ascii="Times New Roman" w:eastAsia="Times New Roman" w:hAnsi="Times New Roman" w:cs="Times New Roman"/>
          <w:b/>
          <w:smallCaps/>
        </w:rPr>
        <w:t>May 10</w:t>
      </w:r>
      <w:r w:rsidR="002C714A">
        <w:rPr>
          <w:rFonts w:ascii="Times New Roman" w:eastAsia="Times New Roman" w:hAnsi="Times New Roman" w:cs="Times New Roman"/>
          <w:b/>
          <w:smallCaps/>
        </w:rPr>
        <w:t xml:space="preserve"> </w:t>
      </w:r>
      <w:r w:rsidR="002C714A" w:rsidRPr="00D54E0E">
        <w:rPr>
          <w:rFonts w:ascii="Times New Roman" w:eastAsia="Times New Roman" w:hAnsi="Times New Roman" w:cs="Times New Roman"/>
          <w:b/>
          <w:smallCaps/>
        </w:rPr>
        <w:t xml:space="preserve">– </w:t>
      </w:r>
      <w:r>
        <w:rPr>
          <w:rFonts w:ascii="Times New Roman" w:eastAsia="Times New Roman" w:hAnsi="Times New Roman" w:cs="Times New Roman"/>
          <w:b/>
          <w:smallCaps/>
        </w:rPr>
        <w:t>Due: Essay #1</w:t>
      </w:r>
    </w:p>
    <w:p w14:paraId="441E571E" w14:textId="005C11D2" w:rsidR="00D977CF" w:rsidRPr="00884654" w:rsidRDefault="00370F4A"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884654"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Unit #3 Essay</w:t>
      </w:r>
    </w:p>
    <w:p w14:paraId="138BEDC6" w14:textId="77777777" w:rsidR="00370F4A" w:rsidRPr="00370F4A" w:rsidRDefault="00370F4A" w:rsidP="00370F4A">
      <w:pPr>
        <w:pStyle w:val="normal0"/>
        <w:tabs>
          <w:tab w:val="left" w:pos="0"/>
          <w:tab w:val="left" w:pos="720"/>
        </w:tabs>
        <w:spacing w:line="240" w:lineRule="auto"/>
        <w:rPr>
          <w:rFonts w:ascii="Times New Roman" w:eastAsia="Times New Roman" w:hAnsi="Times New Roman" w:cs="Times New Roman"/>
          <w:b/>
          <w:smallCaps/>
          <w:sz w:val="20"/>
          <w:szCs w:val="20"/>
        </w:rPr>
      </w:pPr>
    </w:p>
    <w:p w14:paraId="1339B4AF" w14:textId="3F5109DB" w:rsidR="00884654" w:rsidRPr="00BA2037" w:rsidRDefault="002C714A" w:rsidP="00884654">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370F4A">
        <w:rPr>
          <w:rFonts w:ascii="Times New Roman" w:eastAsia="Times New Roman" w:hAnsi="Times New Roman" w:cs="Times New Roman"/>
          <w:b/>
          <w:smallCaps/>
        </w:rPr>
        <w:t>May 11</w:t>
      </w:r>
      <w:r w:rsidRPr="00BA2037">
        <w:rPr>
          <w:rFonts w:ascii="Times New Roman" w:eastAsia="Times New Roman" w:hAnsi="Times New Roman" w:cs="Times New Roman"/>
          <w:b/>
          <w:smallCaps/>
        </w:rPr>
        <w:t xml:space="preserve"> – </w:t>
      </w:r>
      <w:r w:rsidR="00370F4A">
        <w:rPr>
          <w:rFonts w:ascii="Times New Roman" w:eastAsia="Times New Roman" w:hAnsi="Times New Roman" w:cs="Times New Roman"/>
          <w:b/>
          <w:smallCaps/>
        </w:rPr>
        <w:t>Friday Free</w:t>
      </w:r>
    </w:p>
    <w:p w14:paraId="63DA2DDD" w14:textId="5A92C2DD" w:rsidR="00D977CF" w:rsidRPr="00884654" w:rsidRDefault="00370F4A" w:rsidP="0088465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00884654"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Class does not meet</w:t>
      </w:r>
    </w:p>
    <w:p w14:paraId="25C4DDB9" w14:textId="77777777" w:rsidR="0038269D" w:rsidRPr="00370F4A" w:rsidRDefault="0038269D" w:rsidP="005269AF">
      <w:pPr>
        <w:rPr>
          <w:sz w:val="20"/>
          <w:szCs w:val="20"/>
        </w:rPr>
      </w:pPr>
    </w:p>
    <w:p w14:paraId="0E586DAA" w14:textId="2E52902E" w:rsidR="002C714A" w:rsidRPr="00BA2037" w:rsidRDefault="002C714A"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 xml:space="preserve">Week 8 – </w:t>
      </w:r>
      <w:r w:rsidR="00370F4A">
        <w:rPr>
          <w:rFonts w:ascii="Times New Roman" w:eastAsia="Times New Roman" w:hAnsi="Times New Roman" w:cs="Times New Roman"/>
          <w:b/>
          <w:smallCaps/>
          <w:u w:val="single"/>
        </w:rPr>
        <w:t>Women and the Bible</w:t>
      </w:r>
    </w:p>
    <w:p w14:paraId="7173CB07" w14:textId="77777777" w:rsidR="002C714A" w:rsidRDefault="002C714A" w:rsidP="002C714A"/>
    <w:p w14:paraId="69BAB04F" w14:textId="5D812156" w:rsidR="00884654" w:rsidRPr="00BA2037" w:rsidRDefault="00370F4A" w:rsidP="00884654">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Monday</w:t>
      </w:r>
      <w:r w:rsidR="002C714A"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May 14</w:t>
      </w:r>
      <w:r w:rsidR="002C714A" w:rsidRPr="00BA2037">
        <w:rPr>
          <w:rFonts w:ascii="Times New Roman" w:eastAsia="Times New Roman" w:hAnsi="Times New Roman" w:cs="Times New Roman"/>
          <w:b/>
          <w:smallCaps/>
        </w:rPr>
        <w:t xml:space="preserve"> – </w:t>
      </w:r>
      <w:r>
        <w:rPr>
          <w:rFonts w:ascii="Times New Roman" w:eastAsia="Times New Roman" w:hAnsi="Times New Roman" w:cs="Times New Roman"/>
          <w:b/>
          <w:smallCaps/>
        </w:rPr>
        <w:t>The Life and Death of Jesus Christ</w:t>
      </w:r>
    </w:p>
    <w:p w14:paraId="2FF5173D" w14:textId="1D8FDC75" w:rsidR="00D977CF" w:rsidRPr="00884654" w:rsidRDefault="00884654" w:rsidP="0088465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00EF6690">
        <w:rPr>
          <w:rFonts w:ascii="Times New Roman" w:hAnsi="Times New Roman" w:cs="Times New Roman"/>
          <w:sz w:val="20"/>
          <w:szCs w:val="20"/>
        </w:rPr>
        <w:t>Selections from the Gospels</w:t>
      </w:r>
    </w:p>
    <w:p w14:paraId="3DEA3D4D" w14:textId="77777777" w:rsidR="00370F4A" w:rsidRPr="00370F4A" w:rsidRDefault="00370F4A" w:rsidP="00370F4A">
      <w:pPr>
        <w:pStyle w:val="normal0"/>
        <w:tabs>
          <w:tab w:val="left" w:pos="1440"/>
        </w:tabs>
        <w:spacing w:line="240" w:lineRule="auto"/>
        <w:ind w:left="1080"/>
        <w:contextualSpacing/>
        <w:rPr>
          <w:rFonts w:ascii="Times New Roman" w:eastAsia="Times New Roman" w:hAnsi="Times New Roman" w:cs="Times New Roman"/>
          <w:sz w:val="20"/>
          <w:szCs w:val="20"/>
        </w:rPr>
      </w:pPr>
    </w:p>
    <w:p w14:paraId="66F626F4" w14:textId="341A3D75" w:rsidR="00884654" w:rsidRPr="00BA2037" w:rsidRDefault="00370F4A" w:rsidP="00884654">
      <w:pPr>
        <w:pStyle w:val="normal0"/>
        <w:tabs>
          <w:tab w:val="left" w:pos="0"/>
          <w:tab w:val="left" w:pos="720"/>
        </w:tabs>
        <w:spacing w:line="240" w:lineRule="auto"/>
      </w:pPr>
      <w:r>
        <w:rPr>
          <w:rFonts w:ascii="Times New Roman" w:eastAsia="Times New Roman" w:hAnsi="Times New Roman" w:cs="Times New Roman"/>
          <w:b/>
          <w:smallCaps/>
        </w:rPr>
        <w:t>Thursday</w:t>
      </w:r>
      <w:r w:rsidR="002C714A">
        <w:rPr>
          <w:rFonts w:ascii="Times New Roman" w:eastAsia="Times New Roman" w:hAnsi="Times New Roman" w:cs="Times New Roman"/>
          <w:b/>
          <w:smallCaps/>
        </w:rPr>
        <w:t xml:space="preserve">, </w:t>
      </w:r>
      <w:r w:rsidR="00D977CF">
        <w:rPr>
          <w:rFonts w:ascii="Times New Roman" w:eastAsia="Times New Roman" w:hAnsi="Times New Roman" w:cs="Times New Roman"/>
          <w:b/>
          <w:smallCaps/>
        </w:rPr>
        <w:t>May 17</w:t>
      </w:r>
      <w:r w:rsidR="002C714A">
        <w:rPr>
          <w:rFonts w:ascii="Times New Roman" w:eastAsia="Times New Roman" w:hAnsi="Times New Roman" w:cs="Times New Roman"/>
          <w:b/>
          <w:smallCaps/>
        </w:rPr>
        <w:t xml:space="preserve"> </w:t>
      </w:r>
      <w:r w:rsidR="002C714A" w:rsidRPr="00D54E0E">
        <w:rPr>
          <w:rFonts w:ascii="Times New Roman" w:eastAsia="Times New Roman" w:hAnsi="Times New Roman" w:cs="Times New Roman"/>
          <w:b/>
          <w:smallCaps/>
        </w:rPr>
        <w:t xml:space="preserve">– </w:t>
      </w:r>
      <w:r w:rsidR="00884654">
        <w:rPr>
          <w:rFonts w:ascii="Times New Roman" w:eastAsia="Times New Roman" w:hAnsi="Times New Roman" w:cs="Times New Roman"/>
          <w:b/>
          <w:smallCaps/>
        </w:rPr>
        <w:t>Women and the Pauline Corpus</w:t>
      </w:r>
    </w:p>
    <w:p w14:paraId="54A6EC68" w14:textId="499C5A96" w:rsidR="002C714A" w:rsidRDefault="00884654" w:rsidP="002C714A">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59446C">
        <w:rPr>
          <w:rFonts w:ascii="Times New Roman" w:eastAsia="Times New Roman" w:hAnsi="Times New Roman" w:cs="Times New Roman"/>
          <w:sz w:val="20"/>
          <w:szCs w:val="20"/>
          <w:u w:val="single"/>
        </w:rPr>
        <w:t>Read</w:t>
      </w:r>
      <w:r w:rsidRPr="0059446C">
        <w:rPr>
          <w:rFonts w:ascii="Times New Roman" w:eastAsia="Times New Roman" w:hAnsi="Times New Roman" w:cs="Times New Roman"/>
          <w:sz w:val="20"/>
          <w:szCs w:val="20"/>
        </w:rPr>
        <w:t xml:space="preserve">: </w:t>
      </w:r>
      <w:r w:rsidRPr="0059446C">
        <w:rPr>
          <w:rFonts w:ascii="Times New Roman" w:eastAsia="Times New Roman" w:hAnsi="Times New Roman" w:cs="Times New Roman"/>
          <w:color w:val="2D3B45"/>
          <w:sz w:val="20"/>
          <w:szCs w:val="20"/>
        </w:rPr>
        <w:t>Romans 16, pp. 1930-31</w:t>
      </w:r>
      <w:r>
        <w:rPr>
          <w:rFonts w:ascii="Times New Roman" w:eastAsia="Times New Roman" w:hAnsi="Times New Roman" w:cs="Times New Roman"/>
          <w:color w:val="2D3B45"/>
          <w:sz w:val="20"/>
          <w:szCs w:val="20"/>
        </w:rPr>
        <w:t xml:space="preserve">; </w:t>
      </w:r>
      <w:r w:rsidRPr="0059446C">
        <w:rPr>
          <w:rFonts w:ascii="Times New Roman" w:eastAsia="Times New Roman" w:hAnsi="Times New Roman" w:cs="Times New Roman"/>
          <w:color w:val="2D3B45"/>
          <w:sz w:val="20"/>
          <w:szCs w:val="20"/>
        </w:rPr>
        <w:t>First Corinthians 7:1-11, p. 1940; 11:1-16, pp. 1946-47; 1433b-36, p. 1952</w:t>
      </w:r>
      <w:r>
        <w:rPr>
          <w:rFonts w:ascii="Times New Roman" w:eastAsia="Times New Roman" w:hAnsi="Times New Roman" w:cs="Times New Roman"/>
          <w:color w:val="2D3B45"/>
          <w:sz w:val="20"/>
          <w:szCs w:val="20"/>
        </w:rPr>
        <w:t xml:space="preserve">; </w:t>
      </w:r>
      <w:r w:rsidRPr="0059446C">
        <w:rPr>
          <w:rFonts w:ascii="Times New Roman" w:eastAsia="Times New Roman" w:hAnsi="Times New Roman" w:cs="Times New Roman"/>
          <w:color w:val="2D3B45"/>
          <w:sz w:val="20"/>
          <w:szCs w:val="20"/>
        </w:rPr>
        <w:t>Galatians 3:26-28, p. 1978</w:t>
      </w:r>
      <w:r>
        <w:rPr>
          <w:rFonts w:ascii="Times New Roman" w:eastAsia="Times New Roman" w:hAnsi="Times New Roman" w:cs="Times New Roman"/>
          <w:color w:val="2D3B45"/>
          <w:sz w:val="20"/>
          <w:szCs w:val="20"/>
        </w:rPr>
        <w:t xml:space="preserve">; </w:t>
      </w:r>
      <w:r w:rsidRPr="0059446C">
        <w:rPr>
          <w:rFonts w:ascii="Times New Roman" w:eastAsia="Times New Roman" w:hAnsi="Times New Roman" w:cs="Times New Roman"/>
          <w:color w:val="2D3B45"/>
          <w:sz w:val="20"/>
          <w:szCs w:val="20"/>
        </w:rPr>
        <w:t>Philippians 4:2-3, p. 1996</w:t>
      </w:r>
      <w:r>
        <w:rPr>
          <w:rFonts w:ascii="Times New Roman" w:eastAsia="Times New Roman" w:hAnsi="Times New Roman" w:cs="Times New Roman"/>
          <w:color w:val="2D3B45"/>
          <w:sz w:val="20"/>
          <w:szCs w:val="20"/>
        </w:rPr>
        <w:t xml:space="preserve">; </w:t>
      </w:r>
      <w:r w:rsidRPr="0059446C">
        <w:rPr>
          <w:rFonts w:ascii="Times New Roman" w:eastAsia="Times New Roman" w:hAnsi="Times New Roman" w:cs="Times New Roman"/>
          <w:color w:val="2D3B45"/>
          <w:sz w:val="20"/>
          <w:szCs w:val="20"/>
        </w:rPr>
        <w:t>Colossians 3:18-4:1, pp. 2003-04; 4:15, p. 2004</w:t>
      </w:r>
      <w:r>
        <w:rPr>
          <w:rFonts w:ascii="Times New Roman" w:eastAsia="Times New Roman" w:hAnsi="Times New Roman" w:cs="Times New Roman"/>
          <w:color w:val="2D3B45"/>
          <w:sz w:val="20"/>
          <w:szCs w:val="20"/>
        </w:rPr>
        <w:t xml:space="preserve">; </w:t>
      </w:r>
      <w:r w:rsidRPr="0059446C">
        <w:rPr>
          <w:rFonts w:ascii="Times New Roman" w:eastAsia="Times New Roman" w:hAnsi="Times New Roman" w:cs="Times New Roman"/>
          <w:color w:val="2D3B45"/>
          <w:sz w:val="20"/>
          <w:szCs w:val="20"/>
        </w:rPr>
        <w:t>First Timothy 2:8-15, p. 2018</w:t>
      </w:r>
    </w:p>
    <w:p w14:paraId="0E4C073C" w14:textId="77777777" w:rsidR="00370F4A" w:rsidRPr="00370F4A" w:rsidRDefault="00370F4A" w:rsidP="00370F4A">
      <w:pPr>
        <w:pStyle w:val="normal0"/>
        <w:tabs>
          <w:tab w:val="left" w:pos="1440"/>
        </w:tabs>
        <w:spacing w:line="240" w:lineRule="auto"/>
        <w:contextualSpacing/>
        <w:rPr>
          <w:rFonts w:ascii="Times New Roman" w:eastAsia="Times New Roman" w:hAnsi="Times New Roman" w:cs="Times New Roman"/>
          <w:sz w:val="20"/>
          <w:szCs w:val="20"/>
        </w:rPr>
      </w:pPr>
    </w:p>
    <w:p w14:paraId="1D1C6412" w14:textId="3FB4BEC6" w:rsidR="00884654" w:rsidRPr="00BA2037" w:rsidRDefault="002C714A" w:rsidP="00884654">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370F4A">
        <w:rPr>
          <w:rFonts w:ascii="Times New Roman" w:eastAsia="Times New Roman" w:hAnsi="Times New Roman" w:cs="Times New Roman"/>
          <w:b/>
          <w:smallCaps/>
        </w:rPr>
        <w:t>May 18</w:t>
      </w:r>
      <w:r w:rsidRPr="00BA2037">
        <w:rPr>
          <w:rFonts w:ascii="Times New Roman" w:eastAsia="Times New Roman" w:hAnsi="Times New Roman" w:cs="Times New Roman"/>
          <w:b/>
          <w:smallCaps/>
        </w:rPr>
        <w:t xml:space="preserve"> – </w:t>
      </w:r>
      <w:r w:rsidR="00884654">
        <w:rPr>
          <w:rFonts w:ascii="Times New Roman" w:eastAsia="Times New Roman" w:hAnsi="Times New Roman" w:cs="Times New Roman"/>
          <w:b/>
          <w:smallCaps/>
        </w:rPr>
        <w:t>The Gospel of Mary Magdalene</w:t>
      </w:r>
    </w:p>
    <w:p w14:paraId="6537BEE2" w14:textId="77777777" w:rsidR="00884654" w:rsidRPr="00B23E83" w:rsidRDefault="00884654" w:rsidP="0088465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3E83">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xml:space="preserve">: Karen L. King, “Introduction,” </w:t>
      </w:r>
      <w:r>
        <w:rPr>
          <w:rFonts w:ascii="Times New Roman" w:eastAsia="Times New Roman" w:hAnsi="Times New Roman" w:cs="Times New Roman"/>
          <w:i/>
          <w:sz w:val="20"/>
          <w:szCs w:val="20"/>
        </w:rPr>
        <w:t xml:space="preserve">The Gospel of Mary of </w:t>
      </w:r>
      <w:proofErr w:type="spellStart"/>
      <w:r>
        <w:rPr>
          <w:rFonts w:ascii="Times New Roman" w:eastAsia="Times New Roman" w:hAnsi="Times New Roman" w:cs="Times New Roman"/>
          <w:i/>
          <w:sz w:val="20"/>
          <w:szCs w:val="20"/>
        </w:rPr>
        <w:t>Magdala</w:t>
      </w:r>
      <w:proofErr w:type="spellEnd"/>
      <w:r>
        <w:rPr>
          <w:rFonts w:ascii="Times New Roman" w:eastAsia="Times New Roman" w:hAnsi="Times New Roman" w:cs="Times New Roman"/>
          <w:i/>
          <w:sz w:val="20"/>
          <w:szCs w:val="20"/>
        </w:rPr>
        <w:t>: Jesus and the First Woman Apostle</w:t>
      </w:r>
      <w:r>
        <w:rPr>
          <w:rFonts w:ascii="Times New Roman" w:eastAsia="Times New Roman" w:hAnsi="Times New Roman" w:cs="Times New Roman"/>
          <w:sz w:val="20"/>
          <w:szCs w:val="20"/>
        </w:rPr>
        <w:t xml:space="preserve"> (Santa Rosa, CA: </w:t>
      </w:r>
      <w:proofErr w:type="spellStart"/>
      <w:r>
        <w:rPr>
          <w:rFonts w:ascii="Times New Roman" w:eastAsia="Times New Roman" w:hAnsi="Times New Roman" w:cs="Times New Roman"/>
          <w:sz w:val="20"/>
          <w:szCs w:val="20"/>
        </w:rPr>
        <w:t>Polebridge</w:t>
      </w:r>
      <w:proofErr w:type="spellEnd"/>
      <w:r>
        <w:rPr>
          <w:rFonts w:ascii="Times New Roman" w:eastAsia="Times New Roman" w:hAnsi="Times New Roman" w:cs="Times New Roman"/>
          <w:sz w:val="20"/>
          <w:szCs w:val="20"/>
        </w:rPr>
        <w:t xml:space="preserve"> Press, 2003), pp. 3-12.</w:t>
      </w:r>
    </w:p>
    <w:p w14:paraId="6CFE3092" w14:textId="0EE4A19A" w:rsidR="00D977CF" w:rsidRPr="00884654" w:rsidRDefault="00884654" w:rsidP="0088465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The Gospel of Mary Magdalene</w:t>
      </w:r>
    </w:p>
    <w:p w14:paraId="5ADA9379" w14:textId="150C5C51" w:rsidR="002C714A" w:rsidRDefault="002C714A" w:rsidP="00D977CF">
      <w:pPr>
        <w:pStyle w:val="normal0"/>
        <w:tabs>
          <w:tab w:val="left" w:pos="0"/>
          <w:tab w:val="left" w:pos="720"/>
        </w:tabs>
        <w:spacing w:line="240" w:lineRule="auto"/>
      </w:pPr>
    </w:p>
    <w:p w14:paraId="0ACE8BC2" w14:textId="21F890A8" w:rsidR="002C714A" w:rsidRPr="00BA2037" w:rsidRDefault="002C714A"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 xml:space="preserve">Week 9 – </w:t>
      </w:r>
      <w:r w:rsidR="00370F4A">
        <w:rPr>
          <w:rFonts w:ascii="Times New Roman" w:eastAsia="Times New Roman" w:hAnsi="Times New Roman" w:cs="Times New Roman"/>
          <w:b/>
          <w:smallCaps/>
          <w:u w:val="single"/>
        </w:rPr>
        <w:t>The Apocrypha</w:t>
      </w:r>
    </w:p>
    <w:p w14:paraId="30D44D6C" w14:textId="77777777" w:rsidR="002C714A" w:rsidRDefault="002C714A" w:rsidP="002C714A"/>
    <w:p w14:paraId="732B50ED" w14:textId="4D9ADF99" w:rsidR="00884654" w:rsidRPr="00BA2037" w:rsidRDefault="00370F4A" w:rsidP="00884654">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Monday</w:t>
      </w:r>
      <w:r w:rsidR="002C714A"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May 21</w:t>
      </w:r>
      <w:r w:rsidR="002C714A" w:rsidRPr="00BA2037">
        <w:rPr>
          <w:rFonts w:ascii="Times New Roman" w:eastAsia="Times New Roman" w:hAnsi="Times New Roman" w:cs="Times New Roman"/>
          <w:b/>
          <w:smallCaps/>
        </w:rPr>
        <w:t xml:space="preserve"> – </w:t>
      </w:r>
      <w:r w:rsidR="00884654">
        <w:rPr>
          <w:rFonts w:ascii="Times New Roman" w:eastAsia="Times New Roman" w:hAnsi="Times New Roman" w:cs="Times New Roman"/>
          <w:b/>
          <w:smallCaps/>
        </w:rPr>
        <w:t>The Acts of Paul and Thecla</w:t>
      </w:r>
    </w:p>
    <w:p w14:paraId="5FCC88C2" w14:textId="77777777" w:rsidR="00884654" w:rsidRPr="00754834" w:rsidRDefault="00884654" w:rsidP="0088465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J.K. Elliott, ed., “</w:t>
      </w:r>
      <w:r>
        <w:rPr>
          <w:rFonts w:ascii="Times New Roman" w:hAnsi="Times New Roman" w:cs="Times New Roman"/>
          <w:sz w:val="20"/>
          <w:szCs w:val="20"/>
        </w:rPr>
        <w:t xml:space="preserve">The Acts of Paul and Thecla,” </w:t>
      </w:r>
      <w:r>
        <w:rPr>
          <w:rFonts w:ascii="Times New Roman" w:hAnsi="Times New Roman" w:cs="Times New Roman"/>
          <w:i/>
          <w:sz w:val="20"/>
          <w:szCs w:val="20"/>
        </w:rPr>
        <w:t>The Apocryphal New Testament: A Collection of Apocryphal Christian Literature in an English Translation</w:t>
      </w:r>
      <w:r>
        <w:rPr>
          <w:rFonts w:ascii="Times New Roman" w:hAnsi="Times New Roman" w:cs="Times New Roman"/>
          <w:sz w:val="20"/>
          <w:szCs w:val="20"/>
        </w:rPr>
        <w:t xml:space="preserve"> (Oxford: Clarendon Press, 1993), pp. 364-372. </w:t>
      </w:r>
    </w:p>
    <w:p w14:paraId="319DDD26" w14:textId="13CE7A02" w:rsidR="002C714A" w:rsidRPr="00370F4A" w:rsidRDefault="002C714A" w:rsidP="00884654">
      <w:pPr>
        <w:pStyle w:val="normal0"/>
        <w:tabs>
          <w:tab w:val="left" w:pos="0"/>
          <w:tab w:val="left" w:pos="720"/>
        </w:tabs>
        <w:spacing w:line="240" w:lineRule="auto"/>
        <w:rPr>
          <w:rFonts w:ascii="Times New Roman" w:eastAsia="Times New Roman" w:hAnsi="Times New Roman" w:cs="Times New Roman"/>
          <w:b/>
          <w:smallCaps/>
          <w:sz w:val="20"/>
          <w:szCs w:val="20"/>
        </w:rPr>
      </w:pPr>
    </w:p>
    <w:p w14:paraId="1039D672" w14:textId="0E59F543" w:rsidR="002C714A" w:rsidRPr="00BA2037" w:rsidRDefault="00370F4A" w:rsidP="002C714A">
      <w:pPr>
        <w:pStyle w:val="normal0"/>
        <w:tabs>
          <w:tab w:val="left" w:pos="0"/>
          <w:tab w:val="left" w:pos="720"/>
        </w:tabs>
        <w:spacing w:line="240" w:lineRule="auto"/>
      </w:pPr>
      <w:r>
        <w:rPr>
          <w:rFonts w:ascii="Times New Roman" w:eastAsia="Times New Roman" w:hAnsi="Times New Roman" w:cs="Times New Roman"/>
          <w:b/>
          <w:smallCaps/>
        </w:rPr>
        <w:t>Thursday</w:t>
      </w:r>
      <w:r w:rsidR="002C714A">
        <w:rPr>
          <w:rFonts w:ascii="Times New Roman" w:eastAsia="Times New Roman" w:hAnsi="Times New Roman" w:cs="Times New Roman"/>
          <w:b/>
          <w:smallCaps/>
        </w:rPr>
        <w:t xml:space="preserve">, </w:t>
      </w:r>
      <w:r w:rsidR="00D977CF">
        <w:rPr>
          <w:rFonts w:ascii="Times New Roman" w:eastAsia="Times New Roman" w:hAnsi="Times New Roman" w:cs="Times New Roman"/>
          <w:b/>
          <w:smallCaps/>
        </w:rPr>
        <w:t>May 24</w:t>
      </w:r>
      <w:r w:rsidR="002C714A">
        <w:rPr>
          <w:rFonts w:ascii="Times New Roman" w:eastAsia="Times New Roman" w:hAnsi="Times New Roman" w:cs="Times New Roman"/>
          <w:b/>
          <w:smallCaps/>
        </w:rPr>
        <w:t xml:space="preserve"> </w:t>
      </w:r>
      <w:r w:rsidR="002C714A" w:rsidRPr="00D54E0E">
        <w:rPr>
          <w:rFonts w:ascii="Times New Roman" w:eastAsia="Times New Roman" w:hAnsi="Times New Roman" w:cs="Times New Roman"/>
          <w:b/>
          <w:smallCaps/>
        </w:rPr>
        <w:t xml:space="preserve">– </w:t>
      </w:r>
      <w:r w:rsidR="000377F5">
        <w:rPr>
          <w:rFonts w:ascii="Times New Roman" w:eastAsia="Times New Roman" w:hAnsi="Times New Roman" w:cs="Times New Roman"/>
          <w:b/>
          <w:smallCaps/>
        </w:rPr>
        <w:t>Female Ordination in the Modern Church</w:t>
      </w:r>
    </w:p>
    <w:p w14:paraId="15E48C83" w14:textId="27BE20B2" w:rsidR="002C714A" w:rsidRPr="00754834" w:rsidRDefault="002C714A" w:rsidP="002C714A">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00370F4A">
        <w:rPr>
          <w:rFonts w:ascii="Times New Roman" w:eastAsia="Times New Roman" w:hAnsi="Times New Roman" w:cs="Times New Roman"/>
          <w:sz w:val="20"/>
          <w:szCs w:val="20"/>
        </w:rPr>
        <w:t>TBD</w:t>
      </w:r>
    </w:p>
    <w:p w14:paraId="2CFBDD68" w14:textId="77777777" w:rsidR="001E16BC" w:rsidRPr="00370F4A" w:rsidRDefault="001E16BC" w:rsidP="002C714A">
      <w:pPr>
        <w:pStyle w:val="normal0"/>
        <w:tabs>
          <w:tab w:val="left" w:pos="0"/>
          <w:tab w:val="left" w:pos="720"/>
        </w:tabs>
        <w:spacing w:line="240" w:lineRule="auto"/>
        <w:rPr>
          <w:rFonts w:ascii="Times New Roman" w:eastAsia="Times New Roman" w:hAnsi="Times New Roman" w:cs="Times New Roman"/>
          <w:b/>
          <w:smallCaps/>
          <w:sz w:val="20"/>
          <w:szCs w:val="20"/>
        </w:rPr>
      </w:pPr>
    </w:p>
    <w:p w14:paraId="2495CFB1" w14:textId="2A0BDBC8" w:rsidR="002C714A" w:rsidRPr="00BA2037" w:rsidRDefault="002C714A" w:rsidP="002C714A">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370F4A">
        <w:rPr>
          <w:rFonts w:ascii="Times New Roman" w:eastAsia="Times New Roman" w:hAnsi="Times New Roman" w:cs="Times New Roman"/>
          <w:b/>
          <w:smallCaps/>
        </w:rPr>
        <w:t>May 25</w:t>
      </w:r>
      <w:r w:rsidRPr="00BA2037">
        <w:rPr>
          <w:rFonts w:ascii="Times New Roman" w:eastAsia="Times New Roman" w:hAnsi="Times New Roman" w:cs="Times New Roman"/>
          <w:b/>
          <w:smallCaps/>
        </w:rPr>
        <w:t xml:space="preserve"> – </w:t>
      </w:r>
      <w:r w:rsidR="00B23E83">
        <w:rPr>
          <w:rFonts w:ascii="Times New Roman" w:eastAsia="Times New Roman" w:hAnsi="Times New Roman" w:cs="Times New Roman"/>
          <w:b/>
          <w:smallCaps/>
        </w:rPr>
        <w:t>Writing Workshop</w:t>
      </w:r>
    </w:p>
    <w:p w14:paraId="224D7D43" w14:textId="6880D7B0" w:rsidR="002C714A" w:rsidRPr="00754834" w:rsidRDefault="00B23E83" w:rsidP="002C714A">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2C714A"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Rough Draft</w:t>
      </w:r>
    </w:p>
    <w:p w14:paraId="65FF362F" w14:textId="77777777" w:rsidR="002C714A" w:rsidRPr="00370F4A" w:rsidRDefault="002C714A" w:rsidP="005269AF">
      <w:pPr>
        <w:rPr>
          <w:sz w:val="20"/>
          <w:szCs w:val="20"/>
        </w:rPr>
      </w:pPr>
    </w:p>
    <w:p w14:paraId="106DBF59" w14:textId="5854452D" w:rsidR="002C714A" w:rsidRPr="00BA2037" w:rsidRDefault="002C714A"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Week 10 – Finals Week</w:t>
      </w:r>
    </w:p>
    <w:p w14:paraId="5D527F63" w14:textId="77777777" w:rsidR="002C714A" w:rsidRDefault="002C714A" w:rsidP="002C714A"/>
    <w:p w14:paraId="40EDF2CC" w14:textId="7A3F9EFD" w:rsidR="002C714A" w:rsidRPr="00BA2037" w:rsidRDefault="002C714A" w:rsidP="002C714A">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Tuesday, </w:t>
      </w:r>
      <w:r w:rsidR="00D977CF">
        <w:rPr>
          <w:rFonts w:ascii="Times New Roman" w:eastAsia="Times New Roman" w:hAnsi="Times New Roman" w:cs="Times New Roman"/>
          <w:b/>
          <w:smallCaps/>
        </w:rPr>
        <w:t>May 30</w:t>
      </w:r>
      <w:r w:rsidRPr="00BA2037">
        <w:rPr>
          <w:rFonts w:ascii="Times New Roman" w:eastAsia="Times New Roman" w:hAnsi="Times New Roman" w:cs="Times New Roman"/>
          <w:b/>
          <w:smallCaps/>
        </w:rPr>
        <w:t xml:space="preserve"> – </w:t>
      </w:r>
      <w:r w:rsidR="00370F4A">
        <w:rPr>
          <w:rFonts w:ascii="Times New Roman" w:eastAsia="Times New Roman" w:hAnsi="Times New Roman" w:cs="Times New Roman"/>
          <w:b/>
          <w:smallCaps/>
        </w:rPr>
        <w:t>Conference Period</w:t>
      </w:r>
    </w:p>
    <w:p w14:paraId="2255C5EE" w14:textId="77777777" w:rsidR="002C714A" w:rsidRPr="00370F4A" w:rsidRDefault="002C714A" w:rsidP="002C714A">
      <w:pPr>
        <w:pStyle w:val="normal0"/>
        <w:tabs>
          <w:tab w:val="left" w:pos="0"/>
          <w:tab w:val="left" w:pos="720"/>
        </w:tabs>
        <w:spacing w:line="240" w:lineRule="auto"/>
        <w:rPr>
          <w:rFonts w:ascii="Times New Roman" w:eastAsia="Times New Roman" w:hAnsi="Times New Roman" w:cs="Times New Roman"/>
          <w:b/>
          <w:smallCaps/>
          <w:sz w:val="20"/>
          <w:szCs w:val="20"/>
        </w:rPr>
      </w:pPr>
    </w:p>
    <w:p w14:paraId="4F971034" w14:textId="70E067F8" w:rsidR="002C714A" w:rsidRPr="00BA2037" w:rsidRDefault="00370F4A" w:rsidP="002C714A">
      <w:pPr>
        <w:pStyle w:val="normal0"/>
        <w:tabs>
          <w:tab w:val="left" w:pos="0"/>
          <w:tab w:val="left" w:pos="720"/>
        </w:tabs>
        <w:spacing w:line="240" w:lineRule="auto"/>
      </w:pPr>
      <w:r>
        <w:rPr>
          <w:rFonts w:ascii="Times New Roman" w:eastAsia="Times New Roman" w:hAnsi="Times New Roman" w:cs="Times New Roman"/>
          <w:b/>
          <w:smallCaps/>
        </w:rPr>
        <w:t>Wednesday</w:t>
      </w:r>
      <w:r w:rsidR="002C714A">
        <w:rPr>
          <w:rFonts w:ascii="Times New Roman" w:eastAsia="Times New Roman" w:hAnsi="Times New Roman" w:cs="Times New Roman"/>
          <w:b/>
          <w:smallCaps/>
        </w:rPr>
        <w:t xml:space="preserve">, </w:t>
      </w:r>
      <w:r>
        <w:rPr>
          <w:rFonts w:ascii="Times New Roman" w:eastAsia="Times New Roman" w:hAnsi="Times New Roman" w:cs="Times New Roman"/>
          <w:b/>
          <w:smallCaps/>
        </w:rPr>
        <w:t>May 30</w:t>
      </w:r>
      <w:r w:rsidR="002C714A">
        <w:rPr>
          <w:rFonts w:ascii="Times New Roman" w:eastAsia="Times New Roman" w:hAnsi="Times New Roman" w:cs="Times New Roman"/>
          <w:b/>
          <w:smallCaps/>
        </w:rPr>
        <w:t xml:space="preserve"> </w:t>
      </w:r>
      <w:r w:rsidR="002C714A" w:rsidRPr="00D54E0E">
        <w:rPr>
          <w:rFonts w:ascii="Times New Roman" w:eastAsia="Times New Roman" w:hAnsi="Times New Roman" w:cs="Times New Roman"/>
          <w:b/>
          <w:smallCaps/>
        </w:rPr>
        <w:t xml:space="preserve">– </w:t>
      </w:r>
      <w:r>
        <w:rPr>
          <w:rFonts w:ascii="Times New Roman" w:eastAsia="Times New Roman" w:hAnsi="Times New Roman" w:cs="Times New Roman"/>
          <w:b/>
          <w:smallCaps/>
        </w:rPr>
        <w:t>Essay #2 Due</w:t>
      </w:r>
    </w:p>
    <w:p w14:paraId="36F74F81" w14:textId="1330FD4A" w:rsidR="00BD586F" w:rsidRPr="00754834"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C66DF2">
        <w:rPr>
          <w:rFonts w:ascii="Times New Roman" w:eastAsia="Times New Roman" w:hAnsi="Times New Roman" w:cs="Times New Roman"/>
          <w:sz w:val="20"/>
          <w:szCs w:val="20"/>
        </w:rPr>
        <w:t xml:space="preserve">: </w:t>
      </w:r>
      <w:r w:rsidR="00370F4A">
        <w:rPr>
          <w:rFonts w:ascii="Times New Roman" w:hAnsi="Times New Roman" w:cs="Times New Roman"/>
          <w:sz w:val="20"/>
          <w:szCs w:val="20"/>
        </w:rPr>
        <w:t>Unit #4 Essay</w:t>
      </w:r>
    </w:p>
    <w:p w14:paraId="6B900DC9" w14:textId="77777777" w:rsidR="002C714A" w:rsidRDefault="002C714A" w:rsidP="005269AF"/>
    <w:p w14:paraId="5F9AD291" w14:textId="77777777" w:rsidR="0038269D" w:rsidRDefault="0038269D" w:rsidP="005269AF"/>
    <w:p w14:paraId="30BC9150" w14:textId="77777777" w:rsidR="00A478A9" w:rsidRDefault="00A478A9" w:rsidP="005269AF"/>
    <w:p w14:paraId="4D1F78F6" w14:textId="77777777" w:rsidR="00A478A9" w:rsidRDefault="00A478A9" w:rsidP="005269AF"/>
    <w:p w14:paraId="7470388C" w14:textId="77777777" w:rsidR="00A478A9" w:rsidRDefault="00A478A9" w:rsidP="005269AF"/>
    <w:p w14:paraId="4163E28D" w14:textId="31F33EC6" w:rsidR="009A0DE0" w:rsidRPr="005269AF" w:rsidRDefault="009A0DE0" w:rsidP="009A0DE0">
      <w:pPr>
        <w:pStyle w:val="normal0"/>
        <w:tabs>
          <w:tab w:val="left" w:pos="0"/>
          <w:tab w:val="left" w:pos="720"/>
        </w:tabs>
        <w:spacing w:line="240" w:lineRule="auto"/>
        <w:jc w:val="center"/>
        <w:rPr>
          <w:sz w:val="24"/>
          <w:szCs w:val="24"/>
          <w:u w:val="single"/>
        </w:rPr>
      </w:pPr>
      <w:r>
        <w:rPr>
          <w:rFonts w:ascii="Times New Roman" w:eastAsia="Times New Roman" w:hAnsi="Times New Roman" w:cs="Times New Roman"/>
          <w:b/>
          <w:smallCaps/>
          <w:sz w:val="24"/>
          <w:szCs w:val="24"/>
          <w:u w:val="single"/>
        </w:rPr>
        <w:t>Bibliography</w:t>
      </w:r>
    </w:p>
    <w:p w14:paraId="12DAFE19" w14:textId="77777777" w:rsidR="009A0DE0" w:rsidRPr="00A478A9" w:rsidRDefault="009A0DE0" w:rsidP="00D977CF">
      <w:pPr>
        <w:tabs>
          <w:tab w:val="left" w:pos="720"/>
        </w:tabs>
        <w:rPr>
          <w:sz w:val="22"/>
          <w:szCs w:val="22"/>
        </w:rPr>
      </w:pPr>
    </w:p>
    <w:p w14:paraId="155065CD" w14:textId="59D73942" w:rsidR="00B23E83" w:rsidRPr="00A478A9" w:rsidRDefault="00B23E83" w:rsidP="00CA0AFE">
      <w:pPr>
        <w:tabs>
          <w:tab w:val="left" w:pos="720"/>
        </w:tabs>
        <w:ind w:left="810" w:hanging="810"/>
        <w:rPr>
          <w:rFonts w:cs="Times New Roman"/>
          <w:sz w:val="22"/>
          <w:szCs w:val="22"/>
        </w:rPr>
      </w:pPr>
      <w:r w:rsidRPr="00A478A9">
        <w:rPr>
          <w:rFonts w:cs="Times New Roman"/>
          <w:sz w:val="22"/>
          <w:szCs w:val="22"/>
        </w:rPr>
        <w:t xml:space="preserve">Elliott, J.K. </w:t>
      </w:r>
      <w:r w:rsidR="00A478A9" w:rsidRPr="00A478A9">
        <w:rPr>
          <w:rFonts w:cs="Times New Roman"/>
          <w:sz w:val="22"/>
          <w:szCs w:val="22"/>
        </w:rPr>
        <w:t xml:space="preserve">“The Acts of Paul and Thecla.” </w:t>
      </w:r>
      <w:r w:rsidRPr="00A478A9">
        <w:rPr>
          <w:rFonts w:cs="Times New Roman"/>
          <w:i/>
          <w:sz w:val="22"/>
          <w:szCs w:val="22"/>
        </w:rPr>
        <w:t>The Apocryphal New Testament: A Collection of Apocryphal Christian Literature in an English Translation</w:t>
      </w:r>
      <w:r w:rsidRPr="00A478A9">
        <w:rPr>
          <w:rFonts w:cs="Times New Roman"/>
          <w:sz w:val="22"/>
          <w:szCs w:val="22"/>
        </w:rPr>
        <w:t>. Oxford: Clarendon Press, 1993.</w:t>
      </w:r>
      <w:r w:rsidR="00A478A9" w:rsidRPr="00A478A9">
        <w:rPr>
          <w:rFonts w:cs="Times New Roman"/>
          <w:sz w:val="22"/>
          <w:szCs w:val="22"/>
        </w:rPr>
        <w:t xml:space="preserve"> 364-372.</w:t>
      </w:r>
    </w:p>
    <w:p w14:paraId="1EDDCA83" w14:textId="77777777" w:rsidR="00CA0AFE" w:rsidRDefault="00CA0AFE" w:rsidP="00370F4A">
      <w:pPr>
        <w:tabs>
          <w:tab w:val="left" w:pos="720"/>
        </w:tabs>
        <w:rPr>
          <w:sz w:val="22"/>
          <w:szCs w:val="22"/>
        </w:rPr>
      </w:pPr>
    </w:p>
    <w:p w14:paraId="2F1AF4CC" w14:textId="54AA3502" w:rsidR="00370F4A" w:rsidRPr="00B2335F" w:rsidRDefault="00370F4A" w:rsidP="00B2335F">
      <w:pPr>
        <w:tabs>
          <w:tab w:val="left" w:pos="720"/>
        </w:tabs>
        <w:ind w:left="720" w:hanging="720"/>
        <w:rPr>
          <w:sz w:val="22"/>
          <w:szCs w:val="22"/>
        </w:rPr>
      </w:pPr>
      <w:r w:rsidRPr="00B2335F">
        <w:rPr>
          <w:sz w:val="22"/>
          <w:szCs w:val="22"/>
        </w:rPr>
        <w:t xml:space="preserve">Friedman, Richard Elliott. </w:t>
      </w:r>
      <w:r w:rsidRPr="00B2335F">
        <w:rPr>
          <w:i/>
          <w:sz w:val="22"/>
          <w:szCs w:val="22"/>
        </w:rPr>
        <w:t>Who Wrote the Bible?</w:t>
      </w:r>
      <w:r w:rsidRPr="00B2335F">
        <w:rPr>
          <w:sz w:val="22"/>
          <w:szCs w:val="22"/>
        </w:rPr>
        <w:t xml:space="preserve"> New York: HarperCollins, 1997.</w:t>
      </w:r>
    </w:p>
    <w:p w14:paraId="3E2CB861" w14:textId="77777777" w:rsidR="00370F4A" w:rsidRPr="00B2335F" w:rsidRDefault="00370F4A" w:rsidP="00B2335F">
      <w:pPr>
        <w:tabs>
          <w:tab w:val="left" w:pos="720"/>
        </w:tabs>
        <w:ind w:left="720" w:hanging="720"/>
        <w:rPr>
          <w:sz w:val="22"/>
          <w:szCs w:val="22"/>
        </w:rPr>
      </w:pPr>
    </w:p>
    <w:p w14:paraId="103635B1" w14:textId="2BB36069" w:rsidR="00A478A9" w:rsidRPr="00B2335F" w:rsidRDefault="00A478A9" w:rsidP="00B2335F">
      <w:pPr>
        <w:tabs>
          <w:tab w:val="left" w:pos="720"/>
        </w:tabs>
        <w:ind w:left="720" w:hanging="720"/>
        <w:rPr>
          <w:sz w:val="22"/>
          <w:szCs w:val="22"/>
        </w:rPr>
      </w:pPr>
      <w:proofErr w:type="gramStart"/>
      <w:r w:rsidRPr="00B2335F">
        <w:rPr>
          <w:sz w:val="22"/>
          <w:szCs w:val="22"/>
        </w:rPr>
        <w:t>The Gnostic Society Library.</w:t>
      </w:r>
      <w:proofErr w:type="gramEnd"/>
      <w:r w:rsidRPr="00B2335F">
        <w:rPr>
          <w:sz w:val="22"/>
          <w:szCs w:val="22"/>
        </w:rPr>
        <w:t xml:space="preserve"> “The Gospel According to Mary Magdalene.” </w:t>
      </w:r>
      <w:proofErr w:type="gramStart"/>
      <w:r w:rsidRPr="00B2335F">
        <w:rPr>
          <w:i/>
          <w:sz w:val="22"/>
          <w:szCs w:val="22"/>
        </w:rPr>
        <w:t>The Gnostic Society Library</w:t>
      </w:r>
      <w:r w:rsidRPr="00B2335F">
        <w:rPr>
          <w:sz w:val="22"/>
          <w:szCs w:val="22"/>
        </w:rPr>
        <w:t>.</w:t>
      </w:r>
      <w:proofErr w:type="gramEnd"/>
      <w:r w:rsidRPr="00B2335F">
        <w:rPr>
          <w:sz w:val="22"/>
          <w:szCs w:val="22"/>
        </w:rPr>
        <w:t xml:space="preserve"> &lt; </w:t>
      </w:r>
      <w:hyperlink r:id="rId7" w:history="1">
        <w:r w:rsidRPr="00B2335F">
          <w:rPr>
            <w:rStyle w:val="Hyperlink"/>
            <w:sz w:val="22"/>
            <w:szCs w:val="22"/>
          </w:rPr>
          <w:t>http://gnosis.org/library/marygosp.htm</w:t>
        </w:r>
      </w:hyperlink>
      <w:r w:rsidRPr="00B2335F">
        <w:rPr>
          <w:sz w:val="22"/>
          <w:szCs w:val="22"/>
        </w:rPr>
        <w:t xml:space="preserve">&gt;. </w:t>
      </w:r>
    </w:p>
    <w:p w14:paraId="3763D726" w14:textId="77777777" w:rsidR="00CE3CC9" w:rsidRPr="00B2335F" w:rsidRDefault="00CE3CC9" w:rsidP="00B2335F">
      <w:pPr>
        <w:tabs>
          <w:tab w:val="left" w:pos="720"/>
        </w:tabs>
        <w:ind w:left="720" w:hanging="720"/>
        <w:rPr>
          <w:sz w:val="22"/>
          <w:szCs w:val="22"/>
        </w:rPr>
      </w:pPr>
    </w:p>
    <w:p w14:paraId="650E0B0D" w14:textId="6AC4C58B" w:rsidR="00B23E83" w:rsidRPr="00B2335F" w:rsidRDefault="00B23E83" w:rsidP="00B2335F">
      <w:pPr>
        <w:tabs>
          <w:tab w:val="left" w:pos="720"/>
        </w:tabs>
        <w:ind w:left="720" w:hanging="720"/>
        <w:rPr>
          <w:rFonts w:eastAsia="Times New Roman" w:cs="Times New Roman"/>
          <w:sz w:val="22"/>
          <w:szCs w:val="22"/>
        </w:rPr>
      </w:pPr>
      <w:r w:rsidRPr="00B2335F">
        <w:rPr>
          <w:rFonts w:eastAsia="Times New Roman" w:cs="Times New Roman"/>
          <w:sz w:val="22"/>
          <w:szCs w:val="22"/>
        </w:rPr>
        <w:t xml:space="preserve">King, Karen L. </w:t>
      </w:r>
      <w:r w:rsidRPr="00B2335F">
        <w:rPr>
          <w:rFonts w:eastAsia="Times New Roman" w:cs="Times New Roman"/>
          <w:i/>
          <w:sz w:val="22"/>
          <w:szCs w:val="22"/>
        </w:rPr>
        <w:t xml:space="preserve">The Gospel of Mary of </w:t>
      </w:r>
      <w:proofErr w:type="spellStart"/>
      <w:r w:rsidRPr="00B2335F">
        <w:rPr>
          <w:rFonts w:eastAsia="Times New Roman" w:cs="Times New Roman"/>
          <w:i/>
          <w:sz w:val="22"/>
          <w:szCs w:val="22"/>
        </w:rPr>
        <w:t>Magdala</w:t>
      </w:r>
      <w:proofErr w:type="spellEnd"/>
      <w:r w:rsidRPr="00B2335F">
        <w:rPr>
          <w:rFonts w:eastAsia="Times New Roman" w:cs="Times New Roman"/>
          <w:i/>
          <w:sz w:val="22"/>
          <w:szCs w:val="22"/>
        </w:rPr>
        <w:t>: Jesus and the First Woman Apostle</w:t>
      </w:r>
      <w:r w:rsidRPr="00B2335F">
        <w:rPr>
          <w:rFonts w:eastAsia="Times New Roman" w:cs="Times New Roman"/>
          <w:sz w:val="22"/>
          <w:szCs w:val="22"/>
        </w:rPr>
        <w:t xml:space="preserve">. Santa Rosa, CA: </w:t>
      </w:r>
      <w:proofErr w:type="spellStart"/>
      <w:r w:rsidRPr="00B2335F">
        <w:rPr>
          <w:rFonts w:eastAsia="Times New Roman" w:cs="Times New Roman"/>
          <w:sz w:val="22"/>
          <w:szCs w:val="22"/>
        </w:rPr>
        <w:t>Polebridge</w:t>
      </w:r>
      <w:proofErr w:type="spellEnd"/>
      <w:r w:rsidRPr="00B2335F">
        <w:rPr>
          <w:rFonts w:eastAsia="Times New Roman" w:cs="Times New Roman"/>
          <w:sz w:val="22"/>
          <w:szCs w:val="22"/>
        </w:rPr>
        <w:t xml:space="preserve"> Press, 2003.</w:t>
      </w:r>
    </w:p>
    <w:p w14:paraId="2E83F52D" w14:textId="332BB712" w:rsidR="006E42AD" w:rsidRPr="00B2335F" w:rsidRDefault="006E42AD" w:rsidP="00B2335F">
      <w:pPr>
        <w:tabs>
          <w:tab w:val="left" w:pos="720"/>
        </w:tabs>
        <w:ind w:left="720" w:hanging="720"/>
        <w:rPr>
          <w:sz w:val="22"/>
          <w:szCs w:val="22"/>
        </w:rPr>
      </w:pPr>
    </w:p>
    <w:p w14:paraId="38C84414" w14:textId="2E4AEC10" w:rsidR="00B2335F" w:rsidRPr="00B2335F" w:rsidRDefault="00B2335F" w:rsidP="00B2335F">
      <w:pPr>
        <w:tabs>
          <w:tab w:val="left" w:pos="720"/>
        </w:tabs>
        <w:ind w:left="720" w:hanging="720"/>
        <w:rPr>
          <w:sz w:val="22"/>
          <w:szCs w:val="22"/>
        </w:rPr>
      </w:pPr>
      <w:proofErr w:type="gramStart"/>
      <w:r w:rsidRPr="00B2335F">
        <w:rPr>
          <w:rFonts w:eastAsia="Times New Roman" w:cs="Times New Roman"/>
          <w:sz w:val="22"/>
          <w:szCs w:val="22"/>
        </w:rPr>
        <w:t>Warrior, Robert Allan</w:t>
      </w:r>
      <w:r w:rsidRPr="00B2335F">
        <w:rPr>
          <w:rFonts w:eastAsia="Times New Roman" w:cs="Times New Roman"/>
          <w:sz w:val="22"/>
          <w:szCs w:val="22"/>
        </w:rPr>
        <w:t>.</w:t>
      </w:r>
      <w:proofErr w:type="gramEnd"/>
      <w:r w:rsidRPr="00B2335F">
        <w:rPr>
          <w:rFonts w:eastAsia="Times New Roman" w:cs="Times New Roman"/>
          <w:sz w:val="22"/>
          <w:szCs w:val="22"/>
        </w:rPr>
        <w:t xml:space="preserve"> “A Native American Perspective: Canaanites, Cowboys, and Indians</w:t>
      </w:r>
      <w:r w:rsidRPr="00B2335F">
        <w:rPr>
          <w:rFonts w:eastAsia="Times New Roman" w:cs="Times New Roman"/>
          <w:sz w:val="22"/>
          <w:szCs w:val="22"/>
        </w:rPr>
        <w:t>.</w:t>
      </w:r>
      <w:r w:rsidRPr="00B2335F">
        <w:rPr>
          <w:rFonts w:eastAsia="Times New Roman" w:cs="Times New Roman"/>
          <w:sz w:val="22"/>
          <w:szCs w:val="22"/>
        </w:rPr>
        <w:t xml:space="preserve">” </w:t>
      </w:r>
      <w:r w:rsidRPr="00B2335F">
        <w:rPr>
          <w:rFonts w:eastAsia="Times New Roman" w:cs="Times New Roman"/>
          <w:i/>
          <w:sz w:val="22"/>
          <w:szCs w:val="22"/>
        </w:rPr>
        <w:t>Biblical Studies Alternatively: An Introductory Reader</w:t>
      </w:r>
      <w:r w:rsidRPr="00B2335F">
        <w:rPr>
          <w:rFonts w:eastAsia="Times New Roman" w:cs="Times New Roman"/>
          <w:sz w:val="22"/>
          <w:szCs w:val="22"/>
        </w:rPr>
        <w:t xml:space="preserve">. Ed. Susanne </w:t>
      </w:r>
      <w:proofErr w:type="spellStart"/>
      <w:r w:rsidRPr="00B2335F">
        <w:rPr>
          <w:rFonts w:eastAsia="Times New Roman" w:cs="Times New Roman"/>
          <w:sz w:val="22"/>
          <w:szCs w:val="22"/>
        </w:rPr>
        <w:t>Scholz</w:t>
      </w:r>
      <w:proofErr w:type="spellEnd"/>
      <w:r w:rsidRPr="00B2335F">
        <w:rPr>
          <w:rFonts w:eastAsia="Times New Roman" w:cs="Times New Roman"/>
          <w:sz w:val="22"/>
          <w:szCs w:val="22"/>
        </w:rPr>
        <w:t xml:space="preserve">. </w:t>
      </w:r>
      <w:r w:rsidRPr="00B2335F">
        <w:rPr>
          <w:rFonts w:eastAsia="Times New Roman" w:cs="Times New Roman"/>
          <w:sz w:val="22"/>
          <w:szCs w:val="22"/>
        </w:rPr>
        <w:t>Upper Saddle</w:t>
      </w:r>
      <w:r w:rsidRPr="00B2335F">
        <w:rPr>
          <w:rFonts w:eastAsia="Times New Roman" w:cs="Times New Roman"/>
          <w:sz w:val="22"/>
          <w:szCs w:val="22"/>
        </w:rPr>
        <w:t xml:space="preserve"> River, NJ: Prentice Hall, 2003. </w:t>
      </w:r>
      <w:r w:rsidRPr="00B2335F">
        <w:rPr>
          <w:rFonts w:eastAsia="Times New Roman" w:cs="Times New Roman"/>
          <w:sz w:val="22"/>
          <w:szCs w:val="22"/>
        </w:rPr>
        <w:t>400-405.</w:t>
      </w:r>
    </w:p>
    <w:sectPr w:rsidR="00B2335F" w:rsidRPr="00B2335F" w:rsidSect="009A0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stral">
    <w:panose1 w:val="030907020304070204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Dancing Script">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62A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9E6D54"/>
    <w:multiLevelType w:val="hybridMultilevel"/>
    <w:tmpl w:val="E8242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10E4"/>
    <w:multiLevelType w:val="hybridMultilevel"/>
    <w:tmpl w:val="824AD4FE"/>
    <w:lvl w:ilvl="0" w:tplc="873449F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4B7BB6"/>
    <w:multiLevelType w:val="hybridMultilevel"/>
    <w:tmpl w:val="9C26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E3744"/>
    <w:multiLevelType w:val="hybridMultilevel"/>
    <w:tmpl w:val="C2A2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85121"/>
    <w:multiLevelType w:val="hybridMultilevel"/>
    <w:tmpl w:val="583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30ACD"/>
    <w:multiLevelType w:val="hybridMultilevel"/>
    <w:tmpl w:val="1286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365B5"/>
    <w:multiLevelType w:val="hybridMultilevel"/>
    <w:tmpl w:val="4156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C4F60"/>
    <w:multiLevelType w:val="multilevel"/>
    <w:tmpl w:val="B7DE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F411032"/>
    <w:multiLevelType w:val="multilevel"/>
    <w:tmpl w:val="1BC0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1E48E6"/>
    <w:multiLevelType w:val="hybridMultilevel"/>
    <w:tmpl w:val="E5F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6148A6"/>
    <w:multiLevelType w:val="hybridMultilevel"/>
    <w:tmpl w:val="A8A6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C01465"/>
    <w:multiLevelType w:val="hybridMultilevel"/>
    <w:tmpl w:val="AE4415F2"/>
    <w:lvl w:ilvl="0" w:tplc="0A66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F43640"/>
    <w:multiLevelType w:val="hybridMultilevel"/>
    <w:tmpl w:val="D4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0"/>
  </w:num>
  <w:num w:numId="5">
    <w:abstractNumId w:val="3"/>
  </w:num>
  <w:num w:numId="6">
    <w:abstractNumId w:val="11"/>
  </w:num>
  <w:num w:numId="7">
    <w:abstractNumId w:val="12"/>
  </w:num>
  <w:num w:numId="8">
    <w:abstractNumId w:val="2"/>
  </w:num>
  <w:num w:numId="9">
    <w:abstractNumId w:val="13"/>
  </w:num>
  <w:num w:numId="10">
    <w:abstractNumId w:val="6"/>
  </w:num>
  <w:num w:numId="11">
    <w:abstractNumId w:val="5"/>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EC"/>
    <w:rsid w:val="0001113F"/>
    <w:rsid w:val="00015EDF"/>
    <w:rsid w:val="00027E4D"/>
    <w:rsid w:val="00031253"/>
    <w:rsid w:val="000377F5"/>
    <w:rsid w:val="00042571"/>
    <w:rsid w:val="000502C7"/>
    <w:rsid w:val="000554BA"/>
    <w:rsid w:val="00056433"/>
    <w:rsid w:val="000B0133"/>
    <w:rsid w:val="000E750F"/>
    <w:rsid w:val="00100979"/>
    <w:rsid w:val="001040FF"/>
    <w:rsid w:val="00112DB7"/>
    <w:rsid w:val="00190978"/>
    <w:rsid w:val="001A5860"/>
    <w:rsid w:val="001E16BC"/>
    <w:rsid w:val="002122B2"/>
    <w:rsid w:val="00244F5B"/>
    <w:rsid w:val="002742C9"/>
    <w:rsid w:val="002B1222"/>
    <w:rsid w:val="002B52DC"/>
    <w:rsid w:val="002C714A"/>
    <w:rsid w:val="002D31FB"/>
    <w:rsid w:val="00312597"/>
    <w:rsid w:val="00321074"/>
    <w:rsid w:val="00346088"/>
    <w:rsid w:val="003479DD"/>
    <w:rsid w:val="00361487"/>
    <w:rsid w:val="00370F4A"/>
    <w:rsid w:val="0038269D"/>
    <w:rsid w:val="00384DF7"/>
    <w:rsid w:val="00385F32"/>
    <w:rsid w:val="003B5652"/>
    <w:rsid w:val="003B7595"/>
    <w:rsid w:val="003C4639"/>
    <w:rsid w:val="00402CD6"/>
    <w:rsid w:val="00416E77"/>
    <w:rsid w:val="00421679"/>
    <w:rsid w:val="004376DE"/>
    <w:rsid w:val="00442C15"/>
    <w:rsid w:val="004510F8"/>
    <w:rsid w:val="00453E4C"/>
    <w:rsid w:val="00493581"/>
    <w:rsid w:val="004977EC"/>
    <w:rsid w:val="004A5596"/>
    <w:rsid w:val="004E5044"/>
    <w:rsid w:val="004E50C0"/>
    <w:rsid w:val="005269AF"/>
    <w:rsid w:val="00533FE0"/>
    <w:rsid w:val="005348B1"/>
    <w:rsid w:val="0055342D"/>
    <w:rsid w:val="0059446C"/>
    <w:rsid w:val="005C375D"/>
    <w:rsid w:val="005C6FD2"/>
    <w:rsid w:val="006037B0"/>
    <w:rsid w:val="00680A3F"/>
    <w:rsid w:val="00682149"/>
    <w:rsid w:val="006A7849"/>
    <w:rsid w:val="006C12E9"/>
    <w:rsid w:val="006E42AD"/>
    <w:rsid w:val="006F1800"/>
    <w:rsid w:val="00700953"/>
    <w:rsid w:val="007152CE"/>
    <w:rsid w:val="00731F50"/>
    <w:rsid w:val="00745824"/>
    <w:rsid w:val="00754834"/>
    <w:rsid w:val="007671D1"/>
    <w:rsid w:val="00770907"/>
    <w:rsid w:val="00791DB4"/>
    <w:rsid w:val="007D25EB"/>
    <w:rsid w:val="007F4DD6"/>
    <w:rsid w:val="008208D9"/>
    <w:rsid w:val="00837106"/>
    <w:rsid w:val="008438C4"/>
    <w:rsid w:val="008506EA"/>
    <w:rsid w:val="008655F6"/>
    <w:rsid w:val="00884654"/>
    <w:rsid w:val="008A3DD1"/>
    <w:rsid w:val="008C45F9"/>
    <w:rsid w:val="008D5E1B"/>
    <w:rsid w:val="008E340F"/>
    <w:rsid w:val="008E3616"/>
    <w:rsid w:val="008F0F67"/>
    <w:rsid w:val="008F10B0"/>
    <w:rsid w:val="00915AAD"/>
    <w:rsid w:val="00925160"/>
    <w:rsid w:val="00940E8A"/>
    <w:rsid w:val="009534F8"/>
    <w:rsid w:val="00976F09"/>
    <w:rsid w:val="00983CA1"/>
    <w:rsid w:val="00997E11"/>
    <w:rsid w:val="009A0DE0"/>
    <w:rsid w:val="009E039B"/>
    <w:rsid w:val="009E07B2"/>
    <w:rsid w:val="00A16F67"/>
    <w:rsid w:val="00A376EE"/>
    <w:rsid w:val="00A478A9"/>
    <w:rsid w:val="00A6411F"/>
    <w:rsid w:val="00A74E3B"/>
    <w:rsid w:val="00A76599"/>
    <w:rsid w:val="00A8074C"/>
    <w:rsid w:val="00B070C2"/>
    <w:rsid w:val="00B2335F"/>
    <w:rsid w:val="00B23E83"/>
    <w:rsid w:val="00B42E29"/>
    <w:rsid w:val="00B725DF"/>
    <w:rsid w:val="00B76A67"/>
    <w:rsid w:val="00B94421"/>
    <w:rsid w:val="00BA2037"/>
    <w:rsid w:val="00BA3E03"/>
    <w:rsid w:val="00BB3E96"/>
    <w:rsid w:val="00BC59BD"/>
    <w:rsid w:val="00BD586F"/>
    <w:rsid w:val="00BF0611"/>
    <w:rsid w:val="00BF2FA2"/>
    <w:rsid w:val="00BF55B8"/>
    <w:rsid w:val="00C046FA"/>
    <w:rsid w:val="00C0655A"/>
    <w:rsid w:val="00C33DFB"/>
    <w:rsid w:val="00C51A2E"/>
    <w:rsid w:val="00C52D5B"/>
    <w:rsid w:val="00C61682"/>
    <w:rsid w:val="00C72BF1"/>
    <w:rsid w:val="00C77F86"/>
    <w:rsid w:val="00CA0AFE"/>
    <w:rsid w:val="00CE2AC5"/>
    <w:rsid w:val="00CE3CC9"/>
    <w:rsid w:val="00D152A5"/>
    <w:rsid w:val="00D159F1"/>
    <w:rsid w:val="00D34FC5"/>
    <w:rsid w:val="00D4239B"/>
    <w:rsid w:val="00D537AD"/>
    <w:rsid w:val="00D54E0E"/>
    <w:rsid w:val="00D64A18"/>
    <w:rsid w:val="00D81233"/>
    <w:rsid w:val="00D96C1D"/>
    <w:rsid w:val="00D977CF"/>
    <w:rsid w:val="00DB6A31"/>
    <w:rsid w:val="00DC2A3A"/>
    <w:rsid w:val="00DC33B8"/>
    <w:rsid w:val="00DD004F"/>
    <w:rsid w:val="00E21B43"/>
    <w:rsid w:val="00E33A86"/>
    <w:rsid w:val="00E4158A"/>
    <w:rsid w:val="00E760A7"/>
    <w:rsid w:val="00E93886"/>
    <w:rsid w:val="00E97705"/>
    <w:rsid w:val="00ED2BCA"/>
    <w:rsid w:val="00EF6690"/>
    <w:rsid w:val="00F11013"/>
    <w:rsid w:val="00F50DD0"/>
    <w:rsid w:val="00F7692F"/>
    <w:rsid w:val="00F91983"/>
    <w:rsid w:val="00FA240C"/>
    <w:rsid w:val="00FB2A52"/>
    <w:rsid w:val="00FC2C51"/>
    <w:rsid w:val="00FE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6D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4977EC"/>
    <w:rPr>
      <w:b/>
      <w:bCs/>
      <w:smallCaps/>
      <w:spacing w:val="5"/>
    </w:rPr>
  </w:style>
  <w:style w:type="paragraph" w:customStyle="1" w:styleId="normal0">
    <w:name w:val="normal"/>
    <w:rsid w:val="004977EC"/>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4977EC"/>
    <w:pPr>
      <w:ind w:left="720"/>
      <w:contextualSpacing/>
    </w:pPr>
  </w:style>
  <w:style w:type="paragraph" w:customStyle="1" w:styleId="para7">
    <w:name w:val="para7"/>
    <w:rsid w:val="00E21B43"/>
    <w:pPr>
      <w:suppressLineNumbers/>
      <w:tabs>
        <w:tab w:val="left" w:pos="1240"/>
      </w:tabs>
      <w:ind w:left="720"/>
    </w:pPr>
    <w:rPr>
      <w:rFonts w:ascii="Times" w:eastAsia="Times New Roman" w:hAnsi="Times" w:cs="Times New Roman"/>
      <w:szCs w:val="20"/>
    </w:rPr>
  </w:style>
  <w:style w:type="paragraph" w:styleId="BalloonText">
    <w:name w:val="Balloon Text"/>
    <w:basedOn w:val="Normal"/>
    <w:link w:val="BalloonTextChar"/>
    <w:uiPriority w:val="99"/>
    <w:semiHidden/>
    <w:unhideWhenUsed/>
    <w:rsid w:val="00534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8B1"/>
    <w:rPr>
      <w:rFonts w:ascii="Lucida Grande" w:hAnsi="Lucida Grande" w:cs="Lucida Grande"/>
      <w:sz w:val="18"/>
      <w:szCs w:val="18"/>
    </w:rPr>
  </w:style>
  <w:style w:type="character" w:styleId="Hyperlink">
    <w:name w:val="Hyperlink"/>
    <w:basedOn w:val="DefaultParagraphFont"/>
    <w:uiPriority w:val="99"/>
    <w:unhideWhenUsed/>
    <w:rsid w:val="00A478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4977EC"/>
    <w:rPr>
      <w:b/>
      <w:bCs/>
      <w:smallCaps/>
      <w:spacing w:val="5"/>
    </w:rPr>
  </w:style>
  <w:style w:type="paragraph" w:customStyle="1" w:styleId="normal0">
    <w:name w:val="normal"/>
    <w:rsid w:val="004977EC"/>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4977EC"/>
    <w:pPr>
      <w:ind w:left="720"/>
      <w:contextualSpacing/>
    </w:pPr>
  </w:style>
  <w:style w:type="paragraph" w:customStyle="1" w:styleId="para7">
    <w:name w:val="para7"/>
    <w:rsid w:val="00E21B43"/>
    <w:pPr>
      <w:suppressLineNumbers/>
      <w:tabs>
        <w:tab w:val="left" w:pos="1240"/>
      </w:tabs>
      <w:ind w:left="720"/>
    </w:pPr>
    <w:rPr>
      <w:rFonts w:ascii="Times" w:eastAsia="Times New Roman" w:hAnsi="Times" w:cs="Times New Roman"/>
      <w:szCs w:val="20"/>
    </w:rPr>
  </w:style>
  <w:style w:type="paragraph" w:styleId="BalloonText">
    <w:name w:val="Balloon Text"/>
    <w:basedOn w:val="Normal"/>
    <w:link w:val="BalloonTextChar"/>
    <w:uiPriority w:val="99"/>
    <w:semiHidden/>
    <w:unhideWhenUsed/>
    <w:rsid w:val="00534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8B1"/>
    <w:rPr>
      <w:rFonts w:ascii="Lucida Grande" w:hAnsi="Lucida Grande" w:cs="Lucida Grande"/>
      <w:sz w:val="18"/>
      <w:szCs w:val="18"/>
    </w:rPr>
  </w:style>
  <w:style w:type="character" w:styleId="Hyperlink">
    <w:name w:val="Hyperlink"/>
    <w:basedOn w:val="DefaultParagraphFont"/>
    <w:uiPriority w:val="99"/>
    <w:unhideWhenUsed/>
    <w:rsid w:val="00A47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776">
      <w:bodyDiv w:val="1"/>
      <w:marLeft w:val="0"/>
      <w:marRight w:val="0"/>
      <w:marTop w:val="0"/>
      <w:marBottom w:val="0"/>
      <w:divBdr>
        <w:top w:val="none" w:sz="0" w:space="0" w:color="auto"/>
        <w:left w:val="none" w:sz="0" w:space="0" w:color="auto"/>
        <w:bottom w:val="none" w:sz="0" w:space="0" w:color="auto"/>
        <w:right w:val="none" w:sz="0" w:space="0" w:color="auto"/>
      </w:divBdr>
    </w:div>
    <w:div w:id="153879794">
      <w:bodyDiv w:val="1"/>
      <w:marLeft w:val="0"/>
      <w:marRight w:val="0"/>
      <w:marTop w:val="0"/>
      <w:marBottom w:val="0"/>
      <w:divBdr>
        <w:top w:val="none" w:sz="0" w:space="0" w:color="auto"/>
        <w:left w:val="none" w:sz="0" w:space="0" w:color="auto"/>
        <w:bottom w:val="none" w:sz="0" w:space="0" w:color="auto"/>
        <w:right w:val="none" w:sz="0" w:space="0" w:color="auto"/>
      </w:divBdr>
    </w:div>
    <w:div w:id="282814041">
      <w:bodyDiv w:val="1"/>
      <w:marLeft w:val="0"/>
      <w:marRight w:val="0"/>
      <w:marTop w:val="0"/>
      <w:marBottom w:val="0"/>
      <w:divBdr>
        <w:top w:val="none" w:sz="0" w:space="0" w:color="auto"/>
        <w:left w:val="none" w:sz="0" w:space="0" w:color="auto"/>
        <w:bottom w:val="none" w:sz="0" w:space="0" w:color="auto"/>
        <w:right w:val="none" w:sz="0" w:space="0" w:color="auto"/>
      </w:divBdr>
    </w:div>
    <w:div w:id="397368305">
      <w:bodyDiv w:val="1"/>
      <w:marLeft w:val="0"/>
      <w:marRight w:val="0"/>
      <w:marTop w:val="0"/>
      <w:marBottom w:val="0"/>
      <w:divBdr>
        <w:top w:val="none" w:sz="0" w:space="0" w:color="auto"/>
        <w:left w:val="none" w:sz="0" w:space="0" w:color="auto"/>
        <w:bottom w:val="none" w:sz="0" w:space="0" w:color="auto"/>
        <w:right w:val="none" w:sz="0" w:space="0" w:color="auto"/>
      </w:divBdr>
    </w:div>
    <w:div w:id="716854223">
      <w:bodyDiv w:val="1"/>
      <w:marLeft w:val="0"/>
      <w:marRight w:val="0"/>
      <w:marTop w:val="0"/>
      <w:marBottom w:val="0"/>
      <w:divBdr>
        <w:top w:val="none" w:sz="0" w:space="0" w:color="auto"/>
        <w:left w:val="none" w:sz="0" w:space="0" w:color="auto"/>
        <w:bottom w:val="none" w:sz="0" w:space="0" w:color="auto"/>
        <w:right w:val="none" w:sz="0" w:space="0" w:color="auto"/>
      </w:divBdr>
    </w:div>
    <w:div w:id="951860225">
      <w:bodyDiv w:val="1"/>
      <w:marLeft w:val="0"/>
      <w:marRight w:val="0"/>
      <w:marTop w:val="0"/>
      <w:marBottom w:val="0"/>
      <w:divBdr>
        <w:top w:val="none" w:sz="0" w:space="0" w:color="auto"/>
        <w:left w:val="none" w:sz="0" w:space="0" w:color="auto"/>
        <w:bottom w:val="none" w:sz="0" w:space="0" w:color="auto"/>
        <w:right w:val="none" w:sz="0" w:space="0" w:color="auto"/>
      </w:divBdr>
    </w:div>
    <w:div w:id="1275867109">
      <w:bodyDiv w:val="1"/>
      <w:marLeft w:val="0"/>
      <w:marRight w:val="0"/>
      <w:marTop w:val="0"/>
      <w:marBottom w:val="0"/>
      <w:divBdr>
        <w:top w:val="none" w:sz="0" w:space="0" w:color="auto"/>
        <w:left w:val="none" w:sz="0" w:space="0" w:color="auto"/>
        <w:bottom w:val="none" w:sz="0" w:space="0" w:color="auto"/>
        <w:right w:val="none" w:sz="0" w:space="0" w:color="auto"/>
      </w:divBdr>
    </w:div>
    <w:div w:id="1527598319">
      <w:bodyDiv w:val="1"/>
      <w:marLeft w:val="0"/>
      <w:marRight w:val="0"/>
      <w:marTop w:val="0"/>
      <w:marBottom w:val="0"/>
      <w:divBdr>
        <w:top w:val="none" w:sz="0" w:space="0" w:color="auto"/>
        <w:left w:val="none" w:sz="0" w:space="0" w:color="auto"/>
        <w:bottom w:val="none" w:sz="0" w:space="0" w:color="auto"/>
        <w:right w:val="none" w:sz="0" w:space="0" w:color="auto"/>
      </w:divBdr>
    </w:div>
    <w:div w:id="1722056029">
      <w:bodyDiv w:val="1"/>
      <w:marLeft w:val="0"/>
      <w:marRight w:val="0"/>
      <w:marTop w:val="0"/>
      <w:marBottom w:val="0"/>
      <w:divBdr>
        <w:top w:val="none" w:sz="0" w:space="0" w:color="auto"/>
        <w:left w:val="none" w:sz="0" w:space="0" w:color="auto"/>
        <w:bottom w:val="none" w:sz="0" w:space="0" w:color="auto"/>
        <w:right w:val="none" w:sz="0" w:space="0" w:color="auto"/>
      </w:divBdr>
    </w:div>
    <w:div w:id="1741637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gnosis.org/library/marygosp.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1618</Words>
  <Characters>9227</Characters>
  <Application>Microsoft Macintosh Word</Application>
  <DocSecurity>0</DocSecurity>
  <Lines>76</Lines>
  <Paragraphs>21</Paragraphs>
  <ScaleCrop>false</ScaleCrop>
  <Company>Dartmouth</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Prescott</dc:creator>
  <cp:keywords/>
  <dc:description/>
  <cp:lastModifiedBy>Kurt Prescott</cp:lastModifiedBy>
  <cp:revision>11</cp:revision>
  <cp:lastPrinted>2017-03-20T17:56:00Z</cp:lastPrinted>
  <dcterms:created xsi:type="dcterms:W3CDTF">2018-03-16T16:16:00Z</dcterms:created>
  <dcterms:modified xsi:type="dcterms:W3CDTF">2018-04-29T14:25:00Z</dcterms:modified>
</cp:coreProperties>
</file>